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370" w:rsidRPr="00E53370" w:rsidRDefault="00E53370" w:rsidP="00E53370">
      <w:pPr>
        <w:rPr>
          <w:rFonts w:ascii="Arial" w:hAnsi="Arial" w:cs="Arial"/>
          <w:sz w:val="28"/>
          <w:szCs w:val="28"/>
        </w:rPr>
      </w:pPr>
      <w:r w:rsidRPr="00E53370">
        <w:rPr>
          <w:rFonts w:ascii="Arial" w:hAnsi="Arial" w:cs="Arial"/>
          <w:sz w:val="28"/>
          <w:szCs w:val="28"/>
        </w:rPr>
        <w:t>Technisch-organisatorische Maßnahmen (</w:t>
      </w:r>
      <w:r w:rsidRPr="00E53370">
        <w:rPr>
          <w:rFonts w:ascii="Arial" w:hAnsi="Arial" w:cs="Arial"/>
          <w:color w:val="00B0F0"/>
          <w:sz w:val="28"/>
          <w:szCs w:val="28"/>
        </w:rPr>
        <w:t>TOM</w:t>
      </w:r>
      <w:r w:rsidRPr="00E53370">
        <w:rPr>
          <w:rFonts w:ascii="Arial" w:hAnsi="Arial" w:cs="Arial"/>
          <w:sz w:val="28"/>
          <w:szCs w:val="28"/>
        </w:rPr>
        <w:t xml:space="preserve">) sind Schritte, die ein Unternehmen unternimmt, um Daten zu schützen, insbesondere persönliche Daten, wie es zum Beispiel durch die Datenschutz-Grundverordnung (DSGVO) vorgeschrieben ist. </w:t>
      </w:r>
    </w:p>
    <w:p w:rsidR="00E53370" w:rsidRPr="00E53370" w:rsidRDefault="00E53370" w:rsidP="00E53370">
      <w:pPr>
        <w:rPr>
          <w:rFonts w:ascii="Arial" w:hAnsi="Arial" w:cs="Arial"/>
          <w:sz w:val="28"/>
          <w:szCs w:val="28"/>
        </w:rPr>
      </w:pPr>
    </w:p>
    <w:p w:rsidR="00E53370" w:rsidRPr="00E53370" w:rsidRDefault="00E53370" w:rsidP="00E53370">
      <w:pPr>
        <w:rPr>
          <w:rFonts w:ascii="Arial" w:hAnsi="Arial" w:cs="Arial"/>
          <w:sz w:val="28"/>
          <w:szCs w:val="28"/>
        </w:rPr>
      </w:pPr>
      <w:r w:rsidRPr="00E53370">
        <w:rPr>
          <w:rFonts w:ascii="Arial" w:hAnsi="Arial" w:cs="Arial"/>
          <w:sz w:val="28"/>
          <w:szCs w:val="28"/>
        </w:rPr>
        <w:t xml:space="preserve">Man kann diese Maßnahmen in </w:t>
      </w:r>
      <w:r w:rsidRPr="00E53370">
        <w:rPr>
          <w:rFonts w:ascii="Arial" w:hAnsi="Arial" w:cs="Arial"/>
          <w:color w:val="FF0000"/>
          <w:sz w:val="28"/>
          <w:szCs w:val="28"/>
        </w:rPr>
        <w:t>zwei</w:t>
      </w:r>
      <w:r w:rsidRPr="00E53370">
        <w:rPr>
          <w:rFonts w:ascii="Arial" w:hAnsi="Arial" w:cs="Arial"/>
          <w:sz w:val="28"/>
          <w:szCs w:val="28"/>
        </w:rPr>
        <w:t xml:space="preserve"> Kategorien unterteilen:</w:t>
      </w:r>
    </w:p>
    <w:p w:rsidR="00E53370" w:rsidRPr="00E53370" w:rsidRDefault="00E53370" w:rsidP="00E53370">
      <w:pPr>
        <w:rPr>
          <w:rFonts w:ascii="Arial" w:hAnsi="Arial" w:cs="Arial"/>
          <w:sz w:val="28"/>
          <w:szCs w:val="28"/>
        </w:rPr>
      </w:pPr>
      <w:bookmarkStart w:id="0" w:name="_GoBack"/>
      <w:bookmarkEnd w:id="0"/>
    </w:p>
    <w:p w:rsidR="00E53370" w:rsidRPr="00E53370" w:rsidRDefault="00E53370" w:rsidP="00E53370">
      <w:pPr>
        <w:rPr>
          <w:rFonts w:ascii="Arial" w:hAnsi="Arial" w:cs="Arial"/>
          <w:sz w:val="28"/>
          <w:szCs w:val="28"/>
        </w:rPr>
      </w:pPr>
      <w:r w:rsidRPr="00E53370">
        <w:rPr>
          <w:rFonts w:ascii="Arial" w:hAnsi="Arial" w:cs="Arial"/>
          <w:sz w:val="28"/>
          <w:szCs w:val="28"/>
        </w:rPr>
        <w:t xml:space="preserve">1. </w:t>
      </w:r>
      <w:r w:rsidRPr="00E53370">
        <w:rPr>
          <w:rFonts w:ascii="Arial" w:hAnsi="Arial" w:cs="Arial"/>
          <w:color w:val="0070C0"/>
          <w:sz w:val="28"/>
          <w:szCs w:val="28"/>
        </w:rPr>
        <w:t>Technische Maßnahmen</w:t>
      </w:r>
      <w:r w:rsidRPr="00E53370">
        <w:rPr>
          <w:rFonts w:ascii="Arial" w:hAnsi="Arial" w:cs="Arial"/>
          <w:sz w:val="28"/>
          <w:szCs w:val="28"/>
        </w:rPr>
        <w:t>:</w:t>
      </w:r>
    </w:p>
    <w:p w:rsidR="00E53370" w:rsidRPr="00E53370" w:rsidRDefault="00E53370" w:rsidP="00E53370">
      <w:pPr>
        <w:rPr>
          <w:rFonts w:ascii="Arial" w:hAnsi="Arial" w:cs="Arial"/>
          <w:sz w:val="28"/>
          <w:szCs w:val="28"/>
        </w:rPr>
      </w:pPr>
      <w:r w:rsidRPr="00E53370">
        <w:rPr>
          <w:rFonts w:ascii="Arial" w:hAnsi="Arial" w:cs="Arial"/>
          <w:sz w:val="28"/>
          <w:szCs w:val="28"/>
        </w:rPr>
        <w:t>   Diese beinhalten den Einsatz von Technologie, um Daten zu schützen.</w:t>
      </w:r>
    </w:p>
    <w:p w:rsidR="00E53370" w:rsidRPr="00E53370" w:rsidRDefault="00E53370" w:rsidP="00E53370">
      <w:pPr>
        <w:rPr>
          <w:rFonts w:ascii="Arial" w:hAnsi="Arial" w:cs="Arial"/>
          <w:sz w:val="28"/>
          <w:szCs w:val="28"/>
        </w:rPr>
      </w:pPr>
      <w:r w:rsidRPr="00E53370">
        <w:rPr>
          <w:rFonts w:ascii="Arial" w:hAnsi="Arial" w:cs="Arial"/>
          <w:sz w:val="28"/>
          <w:szCs w:val="28"/>
        </w:rPr>
        <w:t>   - Beispiel: Ein Unternehmen nutzt Verschlüsselung, damit die Daten, die auf dem Server gespeichert werden, nur von berechtigten Personen gelesen werden können. Oder sie setzen Firewalls ein, um unbefugte Zugriffe von außen zu verhindern.</w:t>
      </w:r>
    </w:p>
    <w:p w:rsidR="00E53370" w:rsidRPr="00E53370" w:rsidRDefault="00E53370" w:rsidP="00E53370">
      <w:pPr>
        <w:rPr>
          <w:rFonts w:ascii="Arial" w:hAnsi="Arial" w:cs="Arial"/>
          <w:sz w:val="28"/>
          <w:szCs w:val="28"/>
        </w:rPr>
      </w:pPr>
      <w:r w:rsidRPr="00E53370">
        <w:rPr>
          <w:rFonts w:ascii="Arial" w:hAnsi="Arial" w:cs="Arial"/>
          <w:sz w:val="28"/>
          <w:szCs w:val="28"/>
        </w:rPr>
        <w:t xml:space="preserve">   </w:t>
      </w:r>
    </w:p>
    <w:p w:rsidR="00E53370" w:rsidRPr="00E53370" w:rsidRDefault="00E53370" w:rsidP="00E53370">
      <w:pPr>
        <w:rPr>
          <w:rFonts w:ascii="Arial" w:hAnsi="Arial" w:cs="Arial"/>
          <w:sz w:val="28"/>
          <w:szCs w:val="28"/>
        </w:rPr>
      </w:pPr>
      <w:r w:rsidRPr="00E53370">
        <w:rPr>
          <w:rFonts w:ascii="Arial" w:hAnsi="Arial" w:cs="Arial"/>
          <w:sz w:val="28"/>
          <w:szCs w:val="28"/>
        </w:rPr>
        <w:t xml:space="preserve">2. </w:t>
      </w:r>
      <w:r w:rsidRPr="00E53370">
        <w:rPr>
          <w:rFonts w:ascii="Arial" w:hAnsi="Arial" w:cs="Arial"/>
          <w:color w:val="0070C0"/>
          <w:sz w:val="28"/>
          <w:szCs w:val="28"/>
        </w:rPr>
        <w:t>Organisatorische Maßnahmen</w:t>
      </w:r>
      <w:r w:rsidRPr="00E53370">
        <w:rPr>
          <w:rFonts w:ascii="Arial" w:hAnsi="Arial" w:cs="Arial"/>
          <w:sz w:val="28"/>
          <w:szCs w:val="28"/>
        </w:rPr>
        <w:t>:</w:t>
      </w:r>
    </w:p>
    <w:p w:rsidR="00E53370" w:rsidRPr="00E53370" w:rsidRDefault="00E53370" w:rsidP="00E53370">
      <w:pPr>
        <w:rPr>
          <w:rFonts w:ascii="Arial" w:hAnsi="Arial" w:cs="Arial"/>
          <w:sz w:val="28"/>
          <w:szCs w:val="28"/>
        </w:rPr>
      </w:pPr>
      <w:r w:rsidRPr="00E53370">
        <w:rPr>
          <w:rFonts w:ascii="Arial" w:hAnsi="Arial" w:cs="Arial"/>
          <w:sz w:val="28"/>
          <w:szCs w:val="28"/>
        </w:rPr>
        <w:t>   Diese betreffen Regeln und Verfahren, die im Unternehmen festgelegt werden, um den Datenschutz zu gewährleisten.</w:t>
      </w:r>
    </w:p>
    <w:p w:rsidR="00E53370" w:rsidRPr="00E53370" w:rsidRDefault="00E53370" w:rsidP="00E53370">
      <w:pPr>
        <w:rPr>
          <w:rFonts w:ascii="Arial" w:hAnsi="Arial" w:cs="Arial"/>
          <w:sz w:val="28"/>
          <w:szCs w:val="28"/>
        </w:rPr>
      </w:pPr>
      <w:r w:rsidRPr="00E53370">
        <w:rPr>
          <w:rFonts w:ascii="Arial" w:hAnsi="Arial" w:cs="Arial"/>
          <w:sz w:val="28"/>
          <w:szCs w:val="28"/>
        </w:rPr>
        <w:t>   - Beispiel: Ein Unternehmen schult regelmäßig seine Mitarbeiter darin, wie sie mit sensiblen Daten umgehen müssen. Es gibt klare Anweisungen, wer auf welche Daten zugreifen darf, und Protokolle, wie man im Falle eines Datenlecks reagieren sollte.</w:t>
      </w:r>
    </w:p>
    <w:p w:rsidR="00E53370" w:rsidRPr="00E53370" w:rsidRDefault="00E53370" w:rsidP="00E53370">
      <w:pPr>
        <w:rPr>
          <w:rFonts w:ascii="Arial" w:hAnsi="Arial" w:cs="Arial"/>
          <w:sz w:val="28"/>
          <w:szCs w:val="28"/>
        </w:rPr>
      </w:pPr>
    </w:p>
    <w:p w:rsidR="00E53370" w:rsidRPr="00E53370" w:rsidRDefault="00E53370" w:rsidP="00E53370">
      <w:pPr>
        <w:rPr>
          <w:rFonts w:ascii="Arial" w:hAnsi="Arial" w:cs="Arial"/>
          <w:sz w:val="28"/>
          <w:szCs w:val="28"/>
        </w:rPr>
      </w:pPr>
      <w:r w:rsidRPr="00E53370">
        <w:rPr>
          <w:rFonts w:ascii="Arial" w:hAnsi="Arial" w:cs="Arial"/>
          <w:sz w:val="28"/>
          <w:szCs w:val="28"/>
        </w:rPr>
        <w:t>Ein einfaches Beispiel aus dem Alltag: Wenn du ein Online-Shop betreibst, dann könntest du eine technische Maßnahme ergreifen, indem du die Daten deiner Kunden bei der Bezahlung verschlüsselst. Eine organisatorische Maßnahme wäre, sicherzustellen, dass nur autorisierte Mitarbeiter Zugriff auf diese Daten haben und regelmäßig überprüft wird, ob alles sicher ist.</w:t>
      </w:r>
    </w:p>
    <w:p w:rsidR="00E53370" w:rsidRPr="00E53370" w:rsidRDefault="00E53370" w:rsidP="00E53370">
      <w:pPr>
        <w:rPr>
          <w:rFonts w:ascii="Arial" w:hAnsi="Arial" w:cs="Arial"/>
          <w:sz w:val="28"/>
          <w:szCs w:val="28"/>
        </w:rPr>
      </w:pPr>
    </w:p>
    <w:p w:rsidR="005F38DD" w:rsidRPr="00E53370" w:rsidRDefault="00E53370" w:rsidP="00E53370">
      <w:pPr>
        <w:rPr>
          <w:rFonts w:ascii="Arial" w:hAnsi="Arial" w:cs="Arial"/>
          <w:sz w:val="28"/>
          <w:szCs w:val="28"/>
        </w:rPr>
      </w:pPr>
      <w:r w:rsidRPr="00E53370">
        <w:rPr>
          <w:rFonts w:ascii="Arial" w:hAnsi="Arial" w:cs="Arial"/>
          <w:sz w:val="28"/>
          <w:szCs w:val="28"/>
        </w:rPr>
        <w:t>Diese Maßnahmen sollen helfen, die Daten vor Missbrauch zu schützen und sicherzustellen, dass der Datenschutz eingehalten wird.</w:t>
      </w:r>
    </w:p>
    <w:sectPr w:rsidR="005F38DD" w:rsidRPr="00E5337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370"/>
    <w:rsid w:val="0004007A"/>
    <w:rsid w:val="00152A27"/>
    <w:rsid w:val="005F38DD"/>
    <w:rsid w:val="00E5337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668F08-E25A-4699-9A76-166A8E16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1314</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2024-10-23T06:49:00Z</dcterms:created>
  <dcterms:modified xsi:type="dcterms:W3CDTF">2024-10-23T06:54:00Z</dcterms:modified>
</cp:coreProperties>
</file>