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0" w:before="140"/>
      </w:pPr>
      <w:r>
        <w:rPr>
          <w:rFonts w:ascii="Calibri" w:cs="Calibri" w:eastAsia="Calibri" w:hAnsi="Calibri"/>
          <w:b/>
          <w:bCs/>
          <w:color w:val="003366"/>
          <w:sz w:val="38"/>
          <w:szCs w:val="38"/>
        </w:rPr>
        <w:t xml:space="preserve">Übertragungsraten &amp; Datenmengen</w:t>
      </w:r>
    </w:p>
    <w:p>
      <w:pPr>
        <w:spacing w:after="50" w:before="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Einheiten · Zeiten · Datenraten · Medien</w:t>
      </w:r>
    </w:p>
    <w:p>
      <w:pPr>
        <w:spacing w:after="180" w:before="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Gesamt: 45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Wichtig für alle Rechenaufgaben: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• Rechenweg vollständig aufschreiben – nur das Ergebnis gibt halbe Punkte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• Zwischenschritte mit Einheiten versehen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• Ergebnis am Ende auf Plausibilität prüfen</w:t>
            </w:r>
          </w:p>
        </w:tc>
      </w:tr>
    </w:tbl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1: Einheiten umrechnen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6 Punkte</w:t>
      </w:r>
    </w:p>
    <w:p>
      <w:pPr>
        <w:spacing w:after="100" w:before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222222"/>
          <w:sz w:val="18"/>
          <w:szCs w:val="18"/>
        </w:rPr>
        <w:t xml:space="preserve">Rechnen Sie um. Rechnen Sie dezimal (Faktor 1.000), außer bei ausdrücklicher Angabe von GiB. (je 1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400"/>
        <w:gridCol w:w="2200"/>
        <w:gridCol w:w="37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Nr.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Gegeben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Gesucht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Ergebnis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6"/>
                <w:szCs w:val="16"/>
              </w:rPr>
              <w:t xml:space="preserve">2 MB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… 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6"/>
                <w:szCs w:val="16"/>
              </w:rPr>
              <w:t xml:space="preserve">48 Mbit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… MB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6"/>
                <w:szCs w:val="16"/>
              </w:rPr>
              <w:t xml:space="preserve">1,5 GB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… MB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6"/>
                <w:szCs w:val="16"/>
              </w:rPr>
              <w:t xml:space="preserve">4 GiB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… Byte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6"/>
                <w:szCs w:val="16"/>
              </w:rPr>
              <w:t xml:space="preserve">250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… MB/s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onsolas" w:cs="Consolas" w:eastAsia="Consolas" w:hAnsi="Consolas"/>
                <w:b w:val="false"/>
                <w:bCs w:val="false"/>
                <w:i w:val="false"/>
                <w:iCs w:val="false"/>
                <w:color w:val="A6E3A1"/>
                <w:sz w:val="16"/>
                <w:szCs w:val="16"/>
              </w:rPr>
              <w:t xml:space="preserve">12 MB/s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… Mbit/s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2: Übertragungszeiten berechnen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12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Szenario: Die TechNord GmbH prüft verschiedene Übertragungswege für ihre Standorte.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Ein Software-Image von 4,5 GB wird über eine 100-Mbit/s-Leitung übertragen. Wie lange dauert es (brutto)?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Dieselbe Datei über Gigabit Ethernet mit realistischen 940 Mbit/s netto. Wie lange dauert es?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c) Ein Mitarbeiter lädt eine 250-MB-Präsentation über WLAN 802.11n herunter. Rechnen Sie mit 200 Mbit/s netto.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d) Warum weicht das Ergebnis aus c) deutlich von der Herstellerangabe (600 Mbit/s) ab? Nennen Sie zwei Gründe.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3: Datenrate ermitteln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10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Szenario: Nachts wird ein Backup vom Standort Lübeck zum Rechenzentrum übertragen.</w:t>
            </w:r>
          </w:p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Das Wartungsfenster beträgt 4 Stunden. Die Datenmenge liegt bei 380 GB.</w:t>
            </w:r>
          </w:p>
        </w:tc>
      </w:tr>
    </w:tbl>
    <w:p>
      <w:pPr>
        <w:spacing w:after="60" w:before="60"/>
      </w:pPr>
      <w:r>
        <w:t xml:space="preserve"/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Welche Datenrate ist mindestens nötig, damit das Backup im Wartungsfenster durchläuft?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(4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Zur Verfügung steht eine Standleitung mit 250 Mbit/s (netto ca. 230 Mbit/s). Reicht das aus? Rechnen Sie nach.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c) Falls nicht: Nennen Sie zwei mögliche Maßnahmen und bewerten Sie diese kurz.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4: Datenmengen von Medien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9 Punkte</w:t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Eine Überwachungskamera zeichnet mit 6 Mbit/s auf. Wie groß wird die Datei nach 24 Stunden Dauerbetrieb? (Angabe in GB)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Ein unkomprimiertes Foto hat 6.000 × 4.000 Pixel bei 24 Bit Farbtiefe. Wie groß ist die Datei in MB?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c) Eine Audioaufnahme in CD-Qualität (44.100 Hz, 16 Bit, Stereo) dauert 5 Minuten. Wie groß ist die Datei in MB?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r>
        <w:br w:type="page"/>
      </w:r>
    </w:p>
    <w:p>
      <w:pPr>
        <w:pBdr>
          <w:bottom w:val="single" w:color="0066AA" w:sz="6" w:space="1"/>
        </w:pBdr>
        <w:tabs>
          <w:tab w:val="right" w:pos="9026"/>
        </w:tabs>
        <w:spacing w:after="130" w:before="30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Aufgabe 5: Fehler finden und bewerten</w:t>
      </w:r>
      <w:r>
        <w:rPr>
          <w:rFonts w:ascii="Calibri" w:cs="Calibri" w:eastAsia="Calibri" w:hAnsi="Calibri"/>
          <w:color w:val="595959"/>
          <w:sz w:val="18"/>
          <w:szCs w:val="18"/>
        </w:rPr>
        <w:t xml:space="preserve">	8 Punkte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25" w:before="25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Szenario: Ein Kollege hat folgende Rechnung aufgestellt und legt sie Ihnen zur Prüfung vor.</w:t>
            </w:r>
          </w:p>
        </w:tc>
      </w:tr>
    </w:tbl>
    <w:p>
      <w:pPr>
        <w:spacing w:after="60" w:before="6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1E2E" w:val="clear"/>
            <w:tcMar>
              <w:top w:type="dxa" w:w="110"/>
              <w:left w:type="dxa" w:w="200"/>
              <w:bottom w:type="dxa" w:w="110"/>
              <w:right w:type="dxa" w:w="200"/>
            </w:tcMar>
          </w:tcPr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Aufgabe: Wie lange dauert der Download einer 2-GB-Datei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         über eine 200-Mbit/s-Leitung?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Rechnung des Kollegen: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  2 GB = 2.000 MB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  2.000 MB / 200 Mbit/s = 10 Sekunden</w:t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/>
            </w:r>
          </w:p>
          <w:p>
            <w:pPr>
              <w:spacing w:after="15" w:before="15"/>
            </w:pPr>
            <w:r>
              <w:rPr>
                <w:rFonts w:ascii="Consolas" w:cs="Consolas" w:eastAsia="Consolas" w:hAnsi="Consolas"/>
                <w:b w:val="false"/>
                <w:bCs w:val="false"/>
                <w:color w:val="A6E3A1"/>
                <w:sz w:val="16"/>
                <w:szCs w:val="16"/>
              </w:rPr>
              <w:t xml:space="preserve">Ergebnis: Der Download dauert 10 Sekunden.</w:t>
            </w:r>
          </w:p>
        </w:tc>
      </w:tr>
    </w:tbl>
    <w:p>
      <w:pPr>
        <w:spacing w:after="80" w:before="80"/>
      </w:pPr>
      <w:r>
        <w:t xml:space="preserve"/>
      </w:r>
    </w:p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a) Welchen Fehler hat der Kollege gemacht? Benennen Sie ihn genau.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b) Führen Sie die Rechnung korrekt durch.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(3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tabs>
          <w:tab w:val="right" w:pos="9026"/>
        </w:tabs>
        <w:spacing w:after="50" w:before="70"/>
      </w:pPr>
      <w:r>
        <w:rPr>
          <w:rFonts w:ascii="Calibri" w:cs="Calibri" w:eastAsia="Calibri" w:hAnsi="Calibri"/>
          <w:color w:val="222222"/>
          <w:sz w:val="18"/>
          <w:szCs w:val="18"/>
        </w:rPr>
        <w:t xml:space="preserve">c) Wie hätte der Kollege den Fehler selbst bemerken können?</w:t>
      </w:r>
      <w:r>
        <w:rPr>
          <w:rFonts w:ascii="Calibri" w:cs="Calibri" w:eastAsia="Calibri" w:hAnsi="Calibri"/>
          <w:i/>
          <w:iCs/>
          <w:color w:val="595959"/>
          <w:sz w:val="17"/>
          <w:szCs w:val="17"/>
        </w:rPr>
        <w:t xml:space="preserve">	(2 P)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AAAAAA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Übertragungsraten &amp; Datenmengen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tabs>
        <w:tab w:val="right" w:pos="9026"/>
      </w:tabs>
      <w:spacing w:after="11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Übertragungsraten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	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2026-08-11T17:47:16.754Z</dcterms:created>
  <dcterms:modified xsi:type="dcterms:W3CDTF">2026-08-11T17:47:16.767Z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