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Speichermedien: HDD und SSD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Aufbau · Kennwerte · Schnittstellen · Auswahl nach Einsatzzweck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Was du nach dieser Einheit können sollst: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Den technischen Aufbau von HDD und SSD erklären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Die wichtigsten Kennwerte benennen und richtig einordnen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Schnittstellen und Bauformen unterscheiden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Für einen konkreten Einsatzzweck begründet ein Speichermedium auswählen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Einordnung: Diese Lerneinheit geht dem RAID-Thema voraus.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Wer den Unterschied zwischen mechanischem und elektronischem Speicher verstanden hat,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versteht auch, warum RAID-Verbünde bestimmte Anforderungen an die Platten stellen.</w:t>
            </w:r>
          </w:p>
        </w:tc>
      </w:tr>
    </w:tbl>
    <w:p>
      <w:pPr>
        <w:spacing w:after="100" w:before="10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Wie eine HDD funktioniert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Die Festplatte ist ein mechanisches Gerät. Im Inneren rotieren beschichtete Scheiben, über denen sich Schreib-/Leseköpfe auf einem beweglichen Arm bewegen.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565C0"/>
          <w:sz w:val="21"/>
          <w:szCs w:val="21"/>
        </w:rPr>
        <w:t xml:space="preserve">Aufbau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1565C0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Platter – rotierende Magnetscheiben, meist mehrere übereinander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1565C0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Spindelmotor – dreht die Scheiben mit konstanter Drehzahl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1565C0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Schreib-/Leseköpfe – schweben auf einem Luftpolster über der Oberfläche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1565C0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Aktuator – bewegt den Kopfarm zur gewünschten Spur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1565C0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Controller – steuert Positionierung und Datenübertragung</w:t>
      </w:r>
    </w:p>
    <w:p>
      <w:pPr>
        <w:spacing w:after="70" w:before="7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565C0"/>
          <w:sz w:val="21"/>
          <w:szCs w:val="21"/>
        </w:rPr>
        <w:t xml:space="preserve">Datenorganisation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1565C0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Spur (Track) – konzentrischer Ring auf einer Scheibe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1565C0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Sektor – kleinste adressierbare Einheit, heute meist 4 KB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1565C0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Zylinder – alle übereinanderliegenden Spuren aller Scheiben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565C0" w:sz="8"/>
              <w:bottom w:val="single" w:color="CCCCCC" w:sz="1"/>
              <w:right w:val="single" w:color="CCCCCC" w:sz="1"/>
            </w:tcBorders>
            <w:shd w:fill="E3F2F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565C0"/>
                <w:sz w:val="17"/>
                <w:szCs w:val="17"/>
              </w:rPr>
              <w:t xml:space="preserve">Woraus sich die Zugriffszeit zusammensetzt: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565C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565C0"/>
                <w:sz w:val="17"/>
                <w:szCs w:val="17"/>
              </w:rPr>
              <w:t xml:space="preserve">   Suchzeit (seek time)      Kopf fährt zur richtigen Spur      ca. 4–10 ms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565C0"/>
                <w:sz w:val="17"/>
                <w:szCs w:val="17"/>
              </w:rPr>
              <w:t xml:space="preserve">   Latenzzeit                Warten auf den richtigen Sektor    ca. 2–4 ms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565C0"/>
                <w:sz w:val="17"/>
                <w:szCs w:val="17"/>
              </w:rPr>
              <w:t xml:space="preserve">   Übertragungszeit          Eigentliches Lesen der Daten       gering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565C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565C0"/>
                <w:sz w:val="17"/>
                <w:szCs w:val="17"/>
              </w:rPr>
              <w:t xml:space="preserve">Die ersten beiden Anteile sind mechanisch bedingt und lassen sich nicht wegoptimieren.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565C0"/>
                <w:sz w:val="17"/>
                <w:szCs w:val="17"/>
              </w:rPr>
              <w:t xml:space="preserve">Genau hier liegt der grundsätzliche Nachteil gegenüber der SSD.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Die Drehzahl bestimmt die Latenzzeit: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5.400 U/min   →  ca. 5,6 ms mittlere Latenz   ·  leise, sparsam, Notebooks und Archive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7.200 U/min   →  ca. 4,2 ms mittlere Latenz   ·  Standard für Desktop und Server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10.000+ U/min →  ca. 3,0 ms und weniger       ·  Server, heute meist durch SSD ersetzt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Wie eine SSD funktioniert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Die SSD hat keine beweglichen Teile. Daten werden als elektrische Ladung in Flash-Speicherzellen gehalten – auch ohne Stromversorgung.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Aufbau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1A7A3C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NAND-Flash-Chips – die eigentlichen Speicherbausteine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1A7A3C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Controller – verwaltet Zugriffe, Verschleiß und Fehlerkorrektur</w:t>
      </w:r>
    </w:p>
    <w:p>
      <w:pPr>
        <w:spacing w:after="30" w:before="30"/>
        <w:ind w:left="400" w:hanging="200"/>
      </w:pPr>
      <w:r>
        <w:rPr>
          <w:rFonts w:ascii="Calibri" w:cs="Calibri" w:eastAsia="Calibri" w:hAnsi="Calibri"/>
          <w:b/>
          <w:bCs/>
          <w:color w:val="1A7A3C"/>
          <w:sz w:val="18"/>
          <w:szCs w:val="18"/>
        </w:rPr>
        <w:t xml:space="preserve">–  </w:t>
      </w:r>
      <w:r>
        <w:rPr>
          <w:rFonts w:ascii="Calibri" w:cs="Calibri" w:eastAsia="Calibri" w:hAnsi="Calibri"/>
          <w:b w:val="false"/>
          <w:bCs w:val="false"/>
          <w:color w:val="333333"/>
          <w:sz w:val="18"/>
          <w:szCs w:val="18"/>
        </w:rPr>
        <w:t xml:space="preserve">Cache (DRAM) – Zwischenspeicher für Verwaltungsdaten, beschleunigt Zugriffe</w:t>
      </w:r>
    </w:p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entscheidende Unterschied: Es gibt keine Positionierung.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Jede Speicherzelle ist elektronisch gleich schnell erreichbar – unabhängig davon,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wo die Daten liegen. Deshalb ist die SSD bei vielen kleinen, verstreuten Zugriffen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um ein Vielfaches schneller als eine HDD, während der Vorsprung beim Lesen einer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einzelnen großen Datei geringer ausfällt.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Speicherzellen und Lebensdauer</w:t>
      </w:r>
    </w:p>
    <w:p>
      <w:pPr>
        <w:spacing w:after="8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Wie viele Bit in einer Zelle abgelegt werden, entscheidet über Kapazität, Preis und Haltbarkeit: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500"/>
        <w:gridCol w:w="1800"/>
        <w:gridCol w:w="4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Bit pro Zelle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Schreibzyklen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Eigenschaft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SLC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ca. 100.000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Sehr langlebig und schnell, sehr teuer – kaum noch am Markt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MLC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ca. 10.000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Guter Kompromiss, früher Standard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TLC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ca. 3.000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Heutiger Standard für Consumer-SSDs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QLC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ca. 1.000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Günstig, hohe Kapazität, geringere Lebensdauer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Warum SSDs eine begrenzte Lebensdauer haben: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Jeder Schreibvorgang belastet die Isolationsschicht einer Zelle. Nach einer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bestimmten Zahl von Zyklen hält sie die Ladung nicht mehr zuverlässig.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Der Controller verteilt Schreibvorgänge deshalb gleichmäßig über alle Zellen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(Wear Leveling) und hält Reservezellen bereit. Lesen belastet die Zellen nicht.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Für normale Büroarbeit ist die Lebensdauer praktisch kein Thema: Eine 1-TB-SSD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mit 600 TBW verkraftet über zehn Jahre hinweg täglich rund 160 GB an Schreibvorgängen.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TRIM – warum SSDs es brauchen: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Eine SSD kann nicht einfach überschreiben, sondern muss einen Block erst löschen.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Ohne Information darüber, welche Blöcke frei sind, würde sie mit der Zeit langsamer.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Der TRIM-Befehl meldet dem Laufwerk, welche Bereiche das Dateisystem freigegeben hat.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Moderne Betriebssysteme senden ihn automatisch – bei alten Systemen oder in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bestimmten RAID-Konfigurationen ist das nicht immer der Fall.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Direkter Vergleich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200"/>
        <w:gridCol w:w="3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Merkmal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HDD (Festplatte)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SSD (Solid State Drive)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Speicherprinzip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Magnetisierung auf rotierenden Scheiben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Elektrische Ladung in Flash-Speicherzellen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Bewegte Teile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Ja – Motor, Scheiben, Schreib-/Leseköpfe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Nein – rein elektronisch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Zugriffszeit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ca. 5–15 ms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ca. 0,05–0,15 ms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Leserate (typisch)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100–250 MB/s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500 MB/s (SATA) bis 7.000 MB/s (NVMe)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Verhalten bei vielen kleinen Dateien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Deutlich langsamer (Kopf muss neu positionieren)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Nahezu unverändert schnell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Stoßempfindlichkeit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Hoch – besonders im Betrieb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Gering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Geräusch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Hörbar (Motor, Kopfbewegung)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Lautlos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Stromverbrauch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Höher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Niedriger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Preis pro Terabyte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Günstig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Deutlich teurer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Verfügbare Kapazitäten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Bis über 20 TB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Üblich bis 4 TB, größere teuer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Verschleiß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Mechanischer Verschleiß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Begrenzte Schreibzyklen pro Zelle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Datenrettung nach Defekt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A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565C0"/>
                <w:sz w:val="15"/>
                <w:szCs w:val="15"/>
              </w:rPr>
              <w:t xml:space="preserve">Oft noch möglich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D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7A3C"/>
                <w:sz w:val="15"/>
                <w:szCs w:val="15"/>
              </w:rPr>
              <w:t xml:space="preserve">Meist sehr schwierig bis unmöglich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wichtigste Punkt für die Praxis: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Vorsprung der SSD ist bei sequenziellem Lesen (eine große Datei am Stück)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spürbar, bei wahlfreiem Zugriff (viele kleine Dateien) dagegen dramatisch.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Genau das prägt die gefühlte Geschwindigkeit eines Rechners: Beim Systemstart und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Programmstart werden Tausende kleiner Dateien gelesen. Deshalb wirkt ein Rechner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nach dem Umstieg auf SSD subjektiv wie neu – auch ohne schnellere CPU.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Kennwerte richtig lesen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800"/>
        <w:gridCol w:w="38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Kennwert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Typischer Wert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IOPS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Ein-/Ausgabeoperationen pro Sekunde – Maß für wahlfreie Zugriffe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HDD: 75–200  ·  SSD: 50.000–1.000.000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Zugriffszeit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Zeit bis zum Beginn der Datenübertragung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HDD: 5–15 ms  ·  SSD: unter 0,15 ms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Durchsatz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Übertragene Datenmenge pro Sekunde (sequenziell)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HDD: 100–250 MB/s  ·  SSD: 500–7.000 MB/s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TBW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Terabytes Written – garantierte Schreibmenge über die Lebensdauer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SSD 1 TB: typisch 300–600 TBW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MTBF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Mean Time Between Failures – statistische Betriebsdauer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HDD: 1–2 Mio. Stunden (statistischer Wert)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DWPD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Drive Writes Per Day – volle Überschreibungen pro Tag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4"/>
                <w:szCs w:val="14"/>
              </w:rPr>
              <w:t xml:space="preserve">Consumer: 0,1–0,3  ·  Enterprise: 1–10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IOPS ist die aussagekräftigste Größe für Serversysteme.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Eine Datenbank verarbeitet Tausende kleiner Zugriffe pro Sekunde. Hier ist nicht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der Durchsatz entscheidend, sondern wie viele einzelne Operationen das Laufwerk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in derselben Zeit abwickeln kann.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Zum Größenvergleich: Eine HDD schafft etwa 150 IOPS, eine NVMe-SSD leicht das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Tausendfache. Diese Größenordnung erklärt, warum Datenbankserver praktisch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ausschließlich mit SSDs betrieben werden.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Vorsicht bei MTBF-Angaben: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Eine MTBF von 1,5 Millionen Stunden bedeutet nicht, dass die Platte 170 Jahre hält.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Der Wert ist statistisch: Von einer großen Zahl gleichzeitig betriebener Laufwerke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fällt im Mittel alle 1,5 Millionen Betriebsstunden eines aus.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Für die Praxis heißt das: In einem Verbund mit vielen Platten sind Ausfälle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einzukalkulieren – deshalb RAID und Backup.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Schnittstellen und Bauformen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500"/>
        <w:gridCol w:w="2200"/>
        <w:gridCol w:w="3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Schnittstelle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Bauform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Datenrate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Typischer 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6"/>
                <w:szCs w:val="16"/>
              </w:rPr>
              <w:t xml:space="preserve">SATA III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2,5" / 3,5"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6 Gbit/s (ca. 600 MB/s)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HDDs, günstige SSDs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6"/>
                <w:szCs w:val="16"/>
              </w:rPr>
              <w:t xml:space="preserve">SAS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2,5" / 3,5"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12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Serverfestplatten, hohe Ausfallsicherheit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6"/>
                <w:szCs w:val="16"/>
              </w:rPr>
              <w:t xml:space="preserve">M.2 (SATA)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Steckkarte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6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Kompakte Notebooks – Bauform, nicht schneller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M.2 (NVMe)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Steckkarte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bis 64 Gbit/s (PCIe 5.0)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Schnelle Systemlaufwerke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U.2 / U.3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2,5"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5"/>
                <w:szCs w:val="15"/>
              </w:rPr>
              <w:t xml:space="preserve">wie NVMe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NVMe im Server-Formfaktor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Häufige Verwechslung: M.2 ist eine Bauform, kein Geschwindigkeitsversprechen.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Es gibt M.2-SSDs, die intern über SATA angebunden sind – sie sehen aus wie eine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schnelle NVMe-SSD, sind aber auf 600 MB/s begrenzt.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Beim Einkauf ist deshalb entscheidend, ob NVMe im Datenblatt steht, nicht die Bauform.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Ebenso muss das Mainboard den jeweiligen Modus am Steckplatz unterstützen.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SAS im Serverumfeld: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SAS-Laufwerke sind auf Dauerbetrieb ausgelegt, unterstützen doppelte Anbindung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für Ausfallsicherheit und lassen sich in größerer Zahl an einen Controller anbinden.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Genau deshalb finden sich in Servern häufig SAS-Platten – auch dann, wenn eine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SATA-Platte rechnerisch die gleiche Datenrate liefern würde.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Auswahl nach Einsatzzweck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In Prüfungsaufgaben wird typischerweise ein Szenario geschildert und nach einer begründeten Empfehlung gefragt. Entscheidend ist die Begründung, nicht die Nennung des teuersten Produkts.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42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Einsatzzweck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Empfehlung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Systemlaufwerk Arbeitsplatz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SSD (NVMe)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Startzeit und Programmstarts dominieren die gefühlte Geschwindigkeit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Datenarchiv, Langzeitablage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5"/>
                <w:szCs w:val="15"/>
              </w:rPr>
              <w:t xml:space="preserve">HDD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Große Kapazität zu geringen Kosten, Geschwindigkeit zweitrangig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Backup-Ziel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5"/>
                <w:szCs w:val="15"/>
              </w:rPr>
              <w:t xml:space="preserve">HDD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Kapazität pro Euro entscheidend, sequenzielles Schreiben liegt der HDD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Datenbankserver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SSD (NVMe)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Viele kleine wahlfreie Zugriffe – genau die Stärke der SSD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Videoschnitt-Arbeitsplatz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SSD für Projekt, HDD für Archiv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Schneller Zugriff beim Arbeiten, günstige Ablage danach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Überwachungsaufzeichnung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5"/>
                <w:szCs w:val="15"/>
              </w:rPr>
              <w:t xml:space="preserve">HDD (Surveillance-Serie)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Dauerhaftes sequenzielles Schreiben, auf Dauerbetrieb ausgelegt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Notebook im Außendienst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SSD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Stoßunempfindlich, geringerer Stromverbrauch, lautlos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Leitfrage lautet immer: Was ist in diesem Fall knapp?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Ist Geschwindigkeit knapp?   →  SSD, bei vielen kleinen Zugriffen NVMe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Ist Kapazität knapp?         →  HDD, besonders bei Archiv und Backup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Ist Robustheit gefragt?      →  SSD, etwa im mobilen Einsatz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Ist das Budget knapp?        →  HDD, oder gemischter Aufbau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 häufig gewählter Mittelweg ist der gemischte Aufbau: SSD für System und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aktive Daten, HDD für Archiv und Backup. Das verbindet Tempo mit Kapazität.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Zustand prüfen: S.M.A.R.T.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Sowohl HDDs als auch SSDs führen intern Statistiken über ihren Zustand. Diese Werte lassen sich auslesen und geben Hinweise auf einen drohenden Ausfall.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Zustand aller Laufwerke unter Windows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PS&gt; Get-PhysicalDisk | Select FriendlyName, MediaType, HealthStatus, Size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Zuverlässigkeitsdaten anzeigen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PS&gt; Get-PhysicalDisk | Get-StorageReliabilityCounter | Select DeviceId, Wear, ReadErrorsTotal, PowerOnHours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6C7086"/>
                <w:sz w:val="16"/>
                <w:szCs w:val="16"/>
              </w:rPr>
              <w:t xml:space="preserve">:: Kurze Prüfung über die Kommandozeile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wmic diskdrive get model, status, size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Aussagekräftige S.M.A.R.T.-Werte bei HDDs: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Reallocated Sectors Count   Zahl der ersetzten defekten Sektoren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Current Pending Sector      Sektoren, die auf Ersetzung warten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Power-On Hours              Betriebsstunden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Bei SSDs zusätzlich: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Wear Leveling Count         Wie weit die Schreibzyklen aufgebraucht sind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Total LBAs Written          Bisher geschriebene Datenmenge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B0000" w:sz="8"/>
              <w:bottom w:val="single" w:color="CCCCCC" w:sz="1"/>
              <w:right w:val="single" w:color="CCCCCC" w:sz="1"/>
            </w:tcBorders>
            <w:shd w:fill="FE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Wichtige Einschränkung: S.M.A.R.T. ist ein Hinweisgeber, keine Garantie.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Ein Teil der Ausfälle kündigt sich vorher an – ein anderer Teil tritt ohne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jede Vorwarnung ein. Steigende Werte bei Reallocated Sectors sind ein klares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Alarmsignal, unauffällige Werte aber keine Zusicherung.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B0000"/>
                <w:sz w:val="17"/>
                <w:szCs w:val="17"/>
              </w:rPr>
              <w:t xml:space="preserve">Ersetzt wird damit weder RAID noch Backup.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8  Kontrollfragen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 ohne nachzuschlagen.</w:t>
      </w:r>
    </w:p>
    <w:p>
      <w:pPr>
        <w:spacing w:after="60" w:before="7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1)  Aus welchen drei Anteilen setzt sich die Zugriffszeit einer HDD zusammen?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2)  Warum ist die SSD bei vielen kleinen Dateien deutlich stärker im Vorteil als bei einer großen?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3)  Was bedeuten SLC, MLC, TLC und QLC? Welcher Typ hält am längsten?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4)  Wozu dient TRIM und was passiert ohne diesen Befehl?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5)  Was ist Wear Leveling und welches Problem löst es?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6)  Erkläre den Unterschied zwischen M.2 (SATA) und M.2 (NVMe).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7)  Was sagt der Kennwert IOPS aus und wofür ist er besonders wichtig?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8)  Was bedeutet eine MTBF von 1,5 Millionen Stunden – und was bedeutet sie nicht?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9)  Für ein Backup-Ziel: HDD oder SSD? Begründe.</w:t>
      </w:r>
    </w:p>
    <w:p>
      <w:pPr>
        <w:spacing w:after="6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8"/>
          <w:szCs w:val="18"/>
        </w:rPr>
        <w:t xml:space="preserve">10) Eine SSD zeigt unauffällige S.M.A.R.T.-Werte. Kann man auf ein Backup verzichten?</w:t>
      </w:r>
    </w:p>
    <w:p>
      <w:pPr>
        <w:spacing w:after="100" w:before="10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Glossar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HDD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Hard Disk Drive – Festplatte mit rotierenden Magnetscheiben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SSD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Solid State Drive – Speicher auf Basis von Flash-Chips ohne bewegte Teile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Platter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Rotierende Magnetscheibe im Inneren einer HDD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Spur / Sektor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Konzentrischer Ring bzw. kleinste adressierbare Einheit einer HDD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Suchzeit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Zeit, die der Schreib-/Lesekopf zum Erreichen der Spur benötigt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Latenzzeit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Wartezeit, bis der gesuchte Sektor unter dem Kopf steht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NAND-Flash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Speichertechnik der SSD – hält Ladung auch ohne Stromversorgung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SLC / MLC / TLC / QLC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Anzahl der Bit pro Speicherzelle – bestimmt Preis und Lebensdauer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Wear Leveling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Gleichmäßige Verteilung der Schreibvorgänge über alle Zellen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TRIM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Befehl, der freigegebene Speicherbereiche an die SSD meldet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IOPS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Ein-/Ausgabeoperationen pro Sekunde – Maß für wahlfreie Zugriffe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TBW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Terabytes Written – garantierte Schreibmenge über die Lebensdauer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DWPD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Drive Writes Per Day – volle Überschreibungen pro Tag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MTBF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Mean Time Between Failures – statistischer Wert zur Ausfallhäufigkeit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NVMe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Protokoll für SSDs über PCIe – deutlich schneller als SATA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M.2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Bauform für Steckkarten – sagt nichts über die Geschwindigkeit aus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SAS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Serial Attached SCSI – Schnittstelle für Serverlaufwerke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S.M.A.R.T.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Selbstüberwachung von Laufwerken mit auslesbaren Zustandswerten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Kurz zusammengefasst: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HDD arbeitet mechanisch – Zugriffszeit wird durch Suchzeit und Latenz bestimmt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SSD arbeitet elektronisch – kein Positionieren, daher bei kleinen Zugriffen weit überlegen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Weniger Bit pro Zelle bedeutet längere Lebensdauer: SLC hält länger als QLC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M.2 ist eine Bauform – entscheidend ist, ob NVMe oder SATA dahintersteht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IOPS ist die aussagekräftigste Größe für Serverlast, nicht der Durchsatz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Die Auswahl folgt der Frage, was im konkreten Fall knapp ist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S.M.A.R.T. warnt manchmal, aber nicht zuverlässig – Backup bleibt Pflicht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HDD und SSD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Speichermedien: HDD und SSD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2026-08-12T16:25:55.838Z</dcterms:created>
  <dcterms:modified xsi:type="dcterms:W3CDTF">2026-08-12T16:25:55.855Z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