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00970" w14:textId="77777777" w:rsidR="007B51D6" w:rsidRDefault="009E1BDF">
      <w:pPr>
        <w:spacing w:after="40"/>
      </w:pPr>
      <w:r>
        <w:rPr>
          <w:b/>
          <w:bCs/>
          <w:color w:val="003366"/>
          <w:sz w:val="34"/>
          <w:szCs w:val="34"/>
        </w:rPr>
        <w:t>Einstieg: Datenmengen und Übertragungszeiten</w:t>
      </w:r>
    </w:p>
    <w:p w14:paraId="43370366" w14:textId="77777777" w:rsidR="007B51D6" w:rsidRDefault="009E1BDF">
      <w:pPr>
        <w:spacing w:after="220"/>
      </w:pPr>
      <w:r>
        <w:rPr>
          <w:color w:val="0066AA"/>
          <w:sz w:val="22"/>
          <w:szCs w:val="22"/>
        </w:rPr>
        <w:t>Übungsblatt vor dem Aufgabenblatt  ·  Bearbeitungszeit 45 Minuten</w:t>
      </w:r>
    </w:p>
    <w:p w14:paraId="308A479B" w14:textId="77777777" w:rsidR="007B51D6" w:rsidRDefault="009E1BDF">
      <w:pPr>
        <w:pBdr>
          <w:left w:val="single" w:sz="18" w:space="0" w:color="F0A500"/>
        </w:pBdr>
        <w:shd w:val="clear" w:color="auto" w:fill="FFF4DC"/>
        <w:spacing w:before="140" w:after="140"/>
        <w:ind w:left="200" w:right="100"/>
      </w:pPr>
      <w:r>
        <w:rPr>
          <w:i/>
          <w:iCs/>
          <w:color w:val="000000"/>
        </w:rPr>
        <w:t>Dieses Blatt macht Sie mit dem Rechenweg vertraut. Jede Aufgabe braucht genau einen Schritt. Wenn Sie hier sicher sind, ist das große Aufgabenblatt kein Problem mehr. Lassen Sie sich Zeit und schreiben Sie jeden Schritt auf.</w:t>
      </w:r>
    </w:p>
    <w:p w14:paraId="43E9E032" w14:textId="77777777" w:rsidR="007B51D6" w:rsidRDefault="009E1BDF">
      <w:pPr>
        <w:pStyle w:val="berschrift1"/>
        <w:spacing w:before="300" w:after="130"/>
      </w:pPr>
      <w:r>
        <w:rPr>
          <w:b/>
          <w:bCs/>
          <w:color w:val="003366"/>
          <w:sz w:val="28"/>
          <w:szCs w:val="28"/>
        </w:rPr>
        <w:t>Das müssen Sie wissen</w:t>
      </w:r>
    </w:p>
    <w:tbl>
      <w:tblPr>
        <w:tblW w:w="9638" w:type="dxa"/>
        <w:tblBorders>
          <w:top w:val="single" w:sz="4" w:space="0" w:color="D6E4F0"/>
          <w:left w:val="single" w:sz="4" w:space="0" w:color="D6E4F0"/>
          <w:bottom w:val="single" w:sz="4" w:space="0" w:color="D6E4F0"/>
          <w:right w:val="single" w:sz="4" w:space="0" w:color="D6E4F0"/>
          <w:insideH w:val="single" w:sz="4" w:space="0" w:color="D6E4F0"/>
          <w:insideV w:val="single" w:sz="4" w:space="0" w:color="D6E4F0"/>
        </w:tblBorders>
        <w:tblCellMar>
          <w:left w:w="10" w:type="dxa"/>
          <w:right w:w="10" w:type="dxa"/>
        </w:tblCellMar>
        <w:tblLook w:val="0000" w:firstRow="0" w:lastRow="0" w:firstColumn="0" w:lastColumn="0" w:noHBand="0" w:noVBand="0"/>
      </w:tblPr>
      <w:tblGrid>
        <w:gridCol w:w="4400"/>
        <w:gridCol w:w="5238"/>
      </w:tblGrid>
      <w:tr w:rsidR="007B51D6" w14:paraId="4292AA42" w14:textId="77777777">
        <w:tblPrEx>
          <w:tblCellMar>
            <w:top w:w="0" w:type="dxa"/>
            <w:bottom w:w="0" w:type="dxa"/>
          </w:tblCellMar>
        </w:tblPrEx>
        <w:trPr>
          <w:tblHeader/>
        </w:trPr>
        <w:tc>
          <w:tcPr>
            <w:tcW w:w="4400" w:type="dxa"/>
            <w:shd w:val="clear" w:color="auto" w:fill="003366"/>
            <w:tcMar>
              <w:top w:w="70" w:type="dxa"/>
              <w:left w:w="120" w:type="dxa"/>
              <w:bottom w:w="70" w:type="dxa"/>
              <w:right w:w="120" w:type="dxa"/>
            </w:tcMar>
          </w:tcPr>
          <w:p w14:paraId="7E4AC4AA" w14:textId="77777777" w:rsidR="007B51D6" w:rsidRDefault="009E1BDF">
            <w:pPr>
              <w:spacing w:after="30"/>
            </w:pPr>
            <w:r>
              <w:rPr>
                <w:b/>
                <w:bCs/>
                <w:color w:val="FFFFFF"/>
              </w:rPr>
              <w:t>Regel</w:t>
            </w:r>
          </w:p>
        </w:tc>
        <w:tc>
          <w:tcPr>
            <w:tcW w:w="5238" w:type="dxa"/>
            <w:shd w:val="clear" w:color="auto" w:fill="003366"/>
            <w:tcMar>
              <w:top w:w="70" w:type="dxa"/>
              <w:left w:w="120" w:type="dxa"/>
              <w:bottom w:w="70" w:type="dxa"/>
              <w:right w:w="120" w:type="dxa"/>
            </w:tcMar>
          </w:tcPr>
          <w:p w14:paraId="15679A2F" w14:textId="77777777" w:rsidR="007B51D6" w:rsidRDefault="009E1BDF">
            <w:pPr>
              <w:spacing w:after="30"/>
            </w:pPr>
            <w:r>
              <w:rPr>
                <w:b/>
                <w:bCs/>
                <w:color w:val="FFFFFF"/>
              </w:rPr>
              <w:t>Mer</w:t>
            </w:r>
            <w:r>
              <w:rPr>
                <w:b/>
                <w:bCs/>
                <w:color w:val="FFFFFF"/>
              </w:rPr>
              <w:t>ksatz</w:t>
            </w:r>
          </w:p>
        </w:tc>
      </w:tr>
      <w:tr w:rsidR="007B51D6" w14:paraId="48258552" w14:textId="77777777">
        <w:tblPrEx>
          <w:tblCellMar>
            <w:top w:w="0" w:type="dxa"/>
            <w:bottom w:w="0" w:type="dxa"/>
          </w:tblCellMar>
        </w:tblPrEx>
        <w:tc>
          <w:tcPr>
            <w:tcW w:w="4400" w:type="dxa"/>
            <w:tcMar>
              <w:top w:w="70" w:type="dxa"/>
              <w:left w:w="120" w:type="dxa"/>
              <w:bottom w:w="70" w:type="dxa"/>
              <w:right w:w="120" w:type="dxa"/>
            </w:tcMar>
          </w:tcPr>
          <w:p w14:paraId="0F9A6DC3" w14:textId="77777777" w:rsidR="007B51D6" w:rsidRDefault="009E1BDF">
            <w:pPr>
              <w:spacing w:after="30"/>
            </w:pPr>
            <w:r>
              <w:rPr>
                <w:color w:val="000000"/>
              </w:rPr>
              <w:t>1 Byte = 8 Bit</w:t>
            </w:r>
          </w:p>
        </w:tc>
        <w:tc>
          <w:tcPr>
            <w:tcW w:w="5238" w:type="dxa"/>
            <w:tcMar>
              <w:top w:w="70" w:type="dxa"/>
              <w:left w:w="120" w:type="dxa"/>
              <w:bottom w:w="70" w:type="dxa"/>
              <w:right w:w="120" w:type="dxa"/>
            </w:tcMar>
          </w:tcPr>
          <w:p w14:paraId="327185C4" w14:textId="77777777" w:rsidR="007B51D6" w:rsidRDefault="009E1BDF">
            <w:pPr>
              <w:spacing w:after="30"/>
            </w:pPr>
            <w:r>
              <w:rPr>
                <w:color w:val="000000"/>
              </w:rPr>
              <w:t>Speicher wird in Byte angegeben, Übertragungsraten in Bit pro Sekunde</w:t>
            </w:r>
          </w:p>
        </w:tc>
      </w:tr>
      <w:tr w:rsidR="007B51D6" w14:paraId="0E0AC90B" w14:textId="77777777">
        <w:tblPrEx>
          <w:tblCellMar>
            <w:top w:w="0" w:type="dxa"/>
            <w:bottom w:w="0" w:type="dxa"/>
          </w:tblCellMar>
        </w:tblPrEx>
        <w:tc>
          <w:tcPr>
            <w:tcW w:w="4400" w:type="dxa"/>
            <w:tcMar>
              <w:top w:w="70" w:type="dxa"/>
              <w:left w:w="120" w:type="dxa"/>
              <w:bottom w:w="70" w:type="dxa"/>
              <w:right w:w="120" w:type="dxa"/>
            </w:tcMar>
          </w:tcPr>
          <w:p w14:paraId="627881D0" w14:textId="77777777" w:rsidR="007B51D6" w:rsidRDefault="009E1BDF">
            <w:pPr>
              <w:spacing w:after="30"/>
            </w:pPr>
            <w:r>
              <w:rPr>
                <w:color w:val="000000"/>
              </w:rPr>
              <w:t>kB → MB → GB → TB</w:t>
            </w:r>
          </w:p>
        </w:tc>
        <w:tc>
          <w:tcPr>
            <w:tcW w:w="5238" w:type="dxa"/>
            <w:tcMar>
              <w:top w:w="70" w:type="dxa"/>
              <w:left w:w="120" w:type="dxa"/>
              <w:bottom w:w="70" w:type="dxa"/>
              <w:right w:w="120" w:type="dxa"/>
            </w:tcMar>
          </w:tcPr>
          <w:p w14:paraId="4418FF66" w14:textId="541109F1" w:rsidR="007B51D6" w:rsidRDefault="009E1BDF">
            <w:pPr>
              <w:spacing w:after="30"/>
            </w:pPr>
            <w:r>
              <w:rPr>
                <w:color w:val="000000"/>
              </w:rPr>
              <w:t>jeweils geteilt durch</w:t>
            </w:r>
            <w:r>
              <w:rPr>
                <w:color w:val="000000"/>
              </w:rPr>
              <w:t xml:space="preserve"> 1.000 in dieser Richtung</w:t>
            </w:r>
          </w:p>
        </w:tc>
      </w:tr>
      <w:tr w:rsidR="007B51D6" w14:paraId="69422996" w14:textId="77777777">
        <w:tblPrEx>
          <w:tblCellMar>
            <w:top w:w="0" w:type="dxa"/>
            <w:bottom w:w="0" w:type="dxa"/>
          </w:tblCellMar>
        </w:tblPrEx>
        <w:tc>
          <w:tcPr>
            <w:tcW w:w="4400" w:type="dxa"/>
            <w:tcMar>
              <w:top w:w="70" w:type="dxa"/>
              <w:left w:w="120" w:type="dxa"/>
              <w:bottom w:w="70" w:type="dxa"/>
              <w:right w:w="120" w:type="dxa"/>
            </w:tcMar>
          </w:tcPr>
          <w:p w14:paraId="4ECF6E6E" w14:textId="77777777" w:rsidR="007B51D6" w:rsidRDefault="009E1BDF">
            <w:pPr>
              <w:spacing w:after="30"/>
            </w:pPr>
            <w:r>
              <w:rPr>
                <w:color w:val="000000"/>
              </w:rPr>
              <w:t>TB → GB → MB → kB</w:t>
            </w:r>
          </w:p>
        </w:tc>
        <w:tc>
          <w:tcPr>
            <w:tcW w:w="5238" w:type="dxa"/>
            <w:tcMar>
              <w:top w:w="70" w:type="dxa"/>
              <w:left w:w="120" w:type="dxa"/>
              <w:bottom w:w="70" w:type="dxa"/>
              <w:right w:w="120" w:type="dxa"/>
            </w:tcMar>
          </w:tcPr>
          <w:p w14:paraId="06CC5E16" w14:textId="48148395" w:rsidR="007B51D6" w:rsidRDefault="009E1BDF">
            <w:pPr>
              <w:spacing w:after="30"/>
            </w:pPr>
            <w:r>
              <w:rPr>
                <w:color w:val="000000"/>
              </w:rPr>
              <w:t xml:space="preserve">jeweils mal </w:t>
            </w:r>
            <w:r>
              <w:rPr>
                <w:color w:val="000000"/>
              </w:rPr>
              <w:t>1.000 in dieser Richtung</w:t>
            </w:r>
          </w:p>
        </w:tc>
      </w:tr>
      <w:tr w:rsidR="007B51D6" w14:paraId="490AF219" w14:textId="77777777">
        <w:tblPrEx>
          <w:tblCellMar>
            <w:top w:w="0" w:type="dxa"/>
            <w:bottom w:w="0" w:type="dxa"/>
          </w:tblCellMar>
        </w:tblPrEx>
        <w:tc>
          <w:tcPr>
            <w:tcW w:w="4400" w:type="dxa"/>
            <w:tcMar>
              <w:top w:w="70" w:type="dxa"/>
              <w:left w:w="120" w:type="dxa"/>
              <w:bottom w:w="70" w:type="dxa"/>
              <w:right w:w="120" w:type="dxa"/>
            </w:tcMar>
          </w:tcPr>
          <w:p w14:paraId="2A425728" w14:textId="77777777" w:rsidR="007B51D6" w:rsidRDefault="009E1BDF">
            <w:pPr>
              <w:spacing w:after="30"/>
            </w:pPr>
            <w:r>
              <w:rPr>
                <w:color w:val="000000"/>
              </w:rPr>
              <w:t>Byte in Bit</w:t>
            </w:r>
          </w:p>
        </w:tc>
        <w:tc>
          <w:tcPr>
            <w:tcW w:w="5238" w:type="dxa"/>
            <w:tcMar>
              <w:top w:w="70" w:type="dxa"/>
              <w:left w:w="120" w:type="dxa"/>
              <w:bottom w:w="70" w:type="dxa"/>
              <w:right w:w="120" w:type="dxa"/>
            </w:tcMar>
          </w:tcPr>
          <w:p w14:paraId="4E165014" w14:textId="77777777" w:rsidR="007B51D6" w:rsidRDefault="009E1BDF">
            <w:pPr>
              <w:spacing w:after="30"/>
            </w:pPr>
            <w:r>
              <w:rPr>
                <w:color w:val="000000"/>
              </w:rPr>
              <w:t>mal 8</w:t>
            </w:r>
          </w:p>
        </w:tc>
      </w:tr>
      <w:tr w:rsidR="007B51D6" w14:paraId="3A877976" w14:textId="77777777">
        <w:tblPrEx>
          <w:tblCellMar>
            <w:top w:w="0" w:type="dxa"/>
            <w:bottom w:w="0" w:type="dxa"/>
          </w:tblCellMar>
        </w:tblPrEx>
        <w:tc>
          <w:tcPr>
            <w:tcW w:w="4400" w:type="dxa"/>
            <w:tcMar>
              <w:top w:w="70" w:type="dxa"/>
              <w:left w:w="120" w:type="dxa"/>
              <w:bottom w:w="70" w:type="dxa"/>
              <w:right w:w="120" w:type="dxa"/>
            </w:tcMar>
          </w:tcPr>
          <w:p w14:paraId="43F672F6" w14:textId="77777777" w:rsidR="007B51D6" w:rsidRDefault="009E1BDF">
            <w:pPr>
              <w:spacing w:after="30"/>
            </w:pPr>
            <w:r>
              <w:rPr>
                <w:color w:val="000000"/>
              </w:rPr>
              <w:t>Bit in Byte</w:t>
            </w:r>
          </w:p>
        </w:tc>
        <w:tc>
          <w:tcPr>
            <w:tcW w:w="5238" w:type="dxa"/>
            <w:tcMar>
              <w:top w:w="70" w:type="dxa"/>
              <w:left w:w="120" w:type="dxa"/>
              <w:bottom w:w="70" w:type="dxa"/>
              <w:right w:w="120" w:type="dxa"/>
            </w:tcMar>
          </w:tcPr>
          <w:p w14:paraId="60A524F3" w14:textId="77777777" w:rsidR="007B51D6" w:rsidRDefault="009E1BDF">
            <w:pPr>
              <w:spacing w:after="30"/>
            </w:pPr>
            <w:r>
              <w:rPr>
                <w:color w:val="000000"/>
              </w:rPr>
              <w:t>geteilt durch 8</w:t>
            </w:r>
          </w:p>
        </w:tc>
      </w:tr>
      <w:tr w:rsidR="007B51D6" w14:paraId="7C0ACE90" w14:textId="77777777">
        <w:tblPrEx>
          <w:tblCellMar>
            <w:top w:w="0" w:type="dxa"/>
            <w:bottom w:w="0" w:type="dxa"/>
          </w:tblCellMar>
        </w:tblPrEx>
        <w:tc>
          <w:tcPr>
            <w:tcW w:w="4400" w:type="dxa"/>
            <w:tcMar>
              <w:top w:w="70" w:type="dxa"/>
              <w:left w:w="120" w:type="dxa"/>
              <w:bottom w:w="70" w:type="dxa"/>
              <w:right w:w="120" w:type="dxa"/>
            </w:tcMar>
          </w:tcPr>
          <w:p w14:paraId="7A4B6F04" w14:textId="77777777" w:rsidR="007B51D6" w:rsidRDefault="009E1BDF">
            <w:pPr>
              <w:spacing w:after="30"/>
            </w:pPr>
            <w:r>
              <w:rPr>
                <w:color w:val="000000"/>
              </w:rPr>
              <w:t>Übertragungszeit</w:t>
            </w:r>
          </w:p>
        </w:tc>
        <w:tc>
          <w:tcPr>
            <w:tcW w:w="5238" w:type="dxa"/>
            <w:tcMar>
              <w:top w:w="70" w:type="dxa"/>
              <w:left w:w="120" w:type="dxa"/>
              <w:bottom w:w="70" w:type="dxa"/>
              <w:right w:w="120" w:type="dxa"/>
            </w:tcMar>
          </w:tcPr>
          <w:p w14:paraId="3AEEF3C6" w14:textId="77777777" w:rsidR="007B51D6" w:rsidRDefault="009E1BDF">
            <w:pPr>
              <w:spacing w:after="30"/>
            </w:pPr>
            <w:r>
              <w:rPr>
                <w:color w:val="000000"/>
              </w:rPr>
              <w:t>Datenmenge in Bit geteilt durch Datenrate in Bit pro Sekunde</w:t>
            </w:r>
          </w:p>
        </w:tc>
      </w:tr>
    </w:tbl>
    <w:p w14:paraId="45A37022" w14:textId="77777777" w:rsidR="007B51D6" w:rsidRDefault="007B51D6"/>
    <w:p w14:paraId="2A11B214" w14:textId="77777777" w:rsidR="007B51D6" w:rsidRDefault="009E1BDF">
      <w:pPr>
        <w:pStyle w:val="berschrift1"/>
        <w:spacing w:before="300" w:after="130"/>
      </w:pPr>
      <w:r>
        <w:rPr>
          <w:b/>
          <w:bCs/>
          <w:color w:val="003366"/>
          <w:sz w:val="28"/>
          <w:szCs w:val="28"/>
        </w:rPr>
        <w:t>Vorgerechnetes Beispiel</w:t>
      </w:r>
    </w:p>
    <w:tbl>
      <w:tblPr>
        <w:tblW w:w="9638" w:type="dxa"/>
        <w:tblBorders>
          <w:top w:val="single" w:sz="4" w:space="0" w:color="D6E4F0"/>
          <w:left w:val="single" w:sz="4" w:space="0" w:color="D6E4F0"/>
          <w:bottom w:val="single" w:sz="4" w:space="0" w:color="D6E4F0"/>
          <w:right w:val="single" w:sz="4" w:space="0" w:color="D6E4F0"/>
          <w:insideH w:val="single" w:sz="4" w:space="0" w:color="D6E4F0"/>
          <w:insideV w:val="single" w:sz="4" w:space="0" w:color="D6E4F0"/>
        </w:tblBorders>
        <w:tblCellMar>
          <w:left w:w="10" w:type="dxa"/>
          <w:right w:w="10" w:type="dxa"/>
        </w:tblCellMar>
        <w:tblLook w:val="0000" w:firstRow="0" w:lastRow="0" w:firstColumn="0" w:lastColumn="0" w:noHBand="0" w:noVBand="0"/>
      </w:tblPr>
      <w:tblGrid>
        <w:gridCol w:w="9638"/>
      </w:tblGrid>
      <w:tr w:rsidR="007B51D6" w14:paraId="42F26A61" w14:textId="77777777">
        <w:tblPrEx>
          <w:tblCellMar>
            <w:top w:w="0" w:type="dxa"/>
            <w:bottom w:w="0" w:type="dxa"/>
          </w:tblCellMar>
        </w:tblPrEx>
        <w:tc>
          <w:tcPr>
            <w:tcW w:w="9638" w:type="dxa"/>
            <w:shd w:val="clear" w:color="auto" w:fill="E8F5E9"/>
            <w:tcMar>
              <w:top w:w="70" w:type="dxa"/>
              <w:left w:w="120" w:type="dxa"/>
              <w:bottom w:w="70" w:type="dxa"/>
              <w:right w:w="120" w:type="dxa"/>
            </w:tcMar>
          </w:tcPr>
          <w:p w14:paraId="03E9680F" w14:textId="77777777" w:rsidR="007B51D6" w:rsidRDefault="009E1BDF">
            <w:pPr>
              <w:spacing w:after="30"/>
            </w:pPr>
            <w:r>
              <w:rPr>
                <w:color w:val="000000"/>
              </w:rPr>
              <w:t>Wie lange dauert die Übertragung von 2 GB über eine Leitung mit 1 Gbit/s?</w:t>
            </w:r>
          </w:p>
          <w:p w14:paraId="2C49C32B" w14:textId="77777777" w:rsidR="007B51D6" w:rsidRDefault="007B51D6">
            <w:pPr>
              <w:spacing w:after="30"/>
            </w:pPr>
          </w:p>
          <w:p w14:paraId="24D1198C" w14:textId="77777777" w:rsidR="007B51D6" w:rsidRDefault="009E1BDF">
            <w:pPr>
              <w:spacing w:after="30"/>
            </w:pPr>
            <w:r>
              <w:rPr>
                <w:color w:val="000000"/>
              </w:rPr>
              <w:t>Schritt 1 — Datenmenge in Byte:  2 GB = 2 × 10⁹ Byte</w:t>
            </w:r>
          </w:p>
          <w:p w14:paraId="04CDC9EF" w14:textId="77777777" w:rsidR="007B51D6" w:rsidRDefault="009E1BDF">
            <w:pPr>
              <w:spacing w:after="30"/>
            </w:pPr>
            <w:r>
              <w:rPr>
                <w:color w:val="000000"/>
              </w:rPr>
              <w:t>Schritt 2 — Byte in Bit:  2 × 10⁹ × 8 = 16 × 10⁹ Bit</w:t>
            </w:r>
          </w:p>
          <w:p w14:paraId="65C88088" w14:textId="77777777" w:rsidR="007B51D6" w:rsidRDefault="009E1BDF">
            <w:pPr>
              <w:spacing w:after="30"/>
            </w:pPr>
            <w:r>
              <w:rPr>
                <w:color w:val="000000"/>
              </w:rPr>
              <w:t>Schritt 3 — durch die Datenrate teilen:  16 × 10⁹ ÷ 1 × 10⁹ = 16 Sekunden</w:t>
            </w:r>
          </w:p>
          <w:p w14:paraId="57F7CFC6" w14:textId="77777777" w:rsidR="007B51D6" w:rsidRDefault="007B51D6">
            <w:pPr>
              <w:spacing w:after="30"/>
            </w:pPr>
          </w:p>
          <w:p w14:paraId="58EACE1F" w14:textId="77777777" w:rsidR="007B51D6" w:rsidRDefault="009E1BDF">
            <w:pPr>
              <w:spacing w:after="30"/>
            </w:pPr>
            <w:r>
              <w:rPr>
                <w:color w:val="000000"/>
              </w:rPr>
              <w:t>Ergebnis: Die Übertragung dauert 16 Sekunden.</w:t>
            </w:r>
          </w:p>
        </w:tc>
      </w:tr>
    </w:tbl>
    <w:p w14:paraId="68E7F363" w14:textId="77777777" w:rsidR="007B51D6" w:rsidRDefault="007B51D6"/>
    <w:p w14:paraId="2571093D" w14:textId="77777777" w:rsidR="007B51D6" w:rsidRDefault="009E1BDF">
      <w:pPr>
        <w:pBdr>
          <w:left w:val="single" w:sz="18" w:space="0" w:color="F0A500"/>
        </w:pBdr>
        <w:shd w:val="clear" w:color="auto" w:fill="FFF4DC"/>
        <w:spacing w:before="140" w:after="140"/>
        <w:ind w:left="200" w:right="100"/>
      </w:pPr>
      <w:r>
        <w:rPr>
          <w:i/>
          <w:iCs/>
          <w:color w:val="000000"/>
        </w:rPr>
        <w:t>Immer in derselben Reihenfolge: erst in Byte, dann mal acht, dann teilen. Wer die Reihenfolge einhält, kann sich kaum vertun.</w:t>
      </w:r>
    </w:p>
    <w:p w14:paraId="7C7C2EB1" w14:textId="77777777" w:rsidR="007B51D6" w:rsidRDefault="009E1BDF">
      <w:pPr>
        <w:pStyle w:val="berschrift1"/>
        <w:spacing w:before="300" w:after="130"/>
      </w:pPr>
      <w:r>
        <w:rPr>
          <w:b/>
          <w:bCs/>
          <w:color w:val="003366"/>
          <w:sz w:val="28"/>
          <w:szCs w:val="28"/>
        </w:rPr>
        <w:t>Teil 1  Einheiten umrechnen</w:t>
      </w:r>
    </w:p>
    <w:p w14:paraId="43182BB8" w14:textId="77777777" w:rsidR="007B51D6" w:rsidRDefault="009E1BDF">
      <w:pPr>
        <w:spacing w:after="100"/>
      </w:pPr>
      <w:r>
        <w:rPr>
          <w:color w:val="000000"/>
        </w:rPr>
        <w:t>Eine Rechnung je Aufgabe.</w:t>
      </w:r>
    </w:p>
    <w:tbl>
      <w:tblPr>
        <w:tblW w:w="9638" w:type="dxa"/>
        <w:tblBorders>
          <w:top w:val="single" w:sz="4" w:space="0" w:color="D6E4F0"/>
          <w:left w:val="single" w:sz="4" w:space="0" w:color="D6E4F0"/>
          <w:bottom w:val="single" w:sz="4" w:space="0" w:color="D6E4F0"/>
          <w:right w:val="single" w:sz="4" w:space="0" w:color="D6E4F0"/>
          <w:insideH w:val="single" w:sz="4" w:space="0" w:color="D6E4F0"/>
          <w:insideV w:val="single" w:sz="4" w:space="0" w:color="D6E4F0"/>
        </w:tblBorders>
        <w:tblCellMar>
          <w:left w:w="10" w:type="dxa"/>
          <w:right w:w="10" w:type="dxa"/>
        </w:tblCellMar>
        <w:tblLook w:val="0000" w:firstRow="0" w:lastRow="0" w:firstColumn="0" w:lastColumn="0" w:noHBand="0" w:noVBand="0"/>
      </w:tblPr>
      <w:tblGrid>
        <w:gridCol w:w="1000"/>
        <w:gridCol w:w="5400"/>
        <w:gridCol w:w="3238"/>
      </w:tblGrid>
      <w:tr w:rsidR="007B51D6" w14:paraId="46A57890" w14:textId="77777777">
        <w:tblPrEx>
          <w:tblCellMar>
            <w:top w:w="0" w:type="dxa"/>
            <w:bottom w:w="0" w:type="dxa"/>
          </w:tblCellMar>
        </w:tblPrEx>
        <w:trPr>
          <w:tblHeader/>
        </w:trPr>
        <w:tc>
          <w:tcPr>
            <w:tcW w:w="1000" w:type="dxa"/>
            <w:shd w:val="clear" w:color="auto" w:fill="003366"/>
            <w:tcMar>
              <w:top w:w="70" w:type="dxa"/>
              <w:left w:w="120" w:type="dxa"/>
              <w:bottom w:w="70" w:type="dxa"/>
              <w:right w:w="120" w:type="dxa"/>
            </w:tcMar>
          </w:tcPr>
          <w:p w14:paraId="11520F95" w14:textId="77777777" w:rsidR="007B51D6" w:rsidRDefault="007B51D6">
            <w:pPr>
              <w:spacing w:after="30"/>
            </w:pPr>
          </w:p>
        </w:tc>
        <w:tc>
          <w:tcPr>
            <w:tcW w:w="5400" w:type="dxa"/>
            <w:shd w:val="clear" w:color="auto" w:fill="003366"/>
            <w:tcMar>
              <w:top w:w="70" w:type="dxa"/>
              <w:left w:w="120" w:type="dxa"/>
              <w:bottom w:w="70" w:type="dxa"/>
              <w:right w:w="120" w:type="dxa"/>
            </w:tcMar>
          </w:tcPr>
          <w:p w14:paraId="142C8386" w14:textId="77777777" w:rsidR="007B51D6" w:rsidRDefault="009E1BDF">
            <w:pPr>
              <w:spacing w:after="30"/>
            </w:pPr>
            <w:r>
              <w:rPr>
                <w:b/>
                <w:bCs/>
                <w:color w:val="FFFFFF"/>
              </w:rPr>
              <w:t>Aufgabe</w:t>
            </w:r>
          </w:p>
        </w:tc>
        <w:tc>
          <w:tcPr>
            <w:tcW w:w="3238" w:type="dxa"/>
            <w:shd w:val="clear" w:color="auto" w:fill="003366"/>
            <w:tcMar>
              <w:top w:w="70" w:type="dxa"/>
              <w:left w:w="120" w:type="dxa"/>
              <w:bottom w:w="70" w:type="dxa"/>
              <w:right w:w="120" w:type="dxa"/>
            </w:tcMar>
          </w:tcPr>
          <w:p w14:paraId="0ABE6E98" w14:textId="77777777" w:rsidR="007B51D6" w:rsidRDefault="009E1BDF">
            <w:pPr>
              <w:spacing w:after="30"/>
            </w:pPr>
            <w:r>
              <w:rPr>
                <w:b/>
                <w:bCs/>
                <w:color w:val="FFFFFF"/>
              </w:rPr>
              <w:t>Ergebnis</w:t>
            </w:r>
          </w:p>
        </w:tc>
      </w:tr>
      <w:tr w:rsidR="007B51D6" w14:paraId="34F543C4" w14:textId="77777777">
        <w:tblPrEx>
          <w:tblCellMar>
            <w:top w:w="0" w:type="dxa"/>
            <w:bottom w:w="0" w:type="dxa"/>
          </w:tblCellMar>
        </w:tblPrEx>
        <w:tc>
          <w:tcPr>
            <w:tcW w:w="1000" w:type="dxa"/>
            <w:tcMar>
              <w:top w:w="70" w:type="dxa"/>
              <w:left w:w="120" w:type="dxa"/>
              <w:bottom w:w="70" w:type="dxa"/>
              <w:right w:w="120" w:type="dxa"/>
            </w:tcMar>
          </w:tcPr>
          <w:p w14:paraId="550F00C1" w14:textId="77777777" w:rsidR="007B51D6" w:rsidRDefault="009E1BDF">
            <w:pPr>
              <w:spacing w:after="30"/>
            </w:pPr>
            <w:r>
              <w:rPr>
                <w:color w:val="000000"/>
              </w:rPr>
              <w:t>1</w:t>
            </w:r>
          </w:p>
        </w:tc>
        <w:tc>
          <w:tcPr>
            <w:tcW w:w="5400" w:type="dxa"/>
            <w:tcMar>
              <w:top w:w="70" w:type="dxa"/>
              <w:left w:w="120" w:type="dxa"/>
              <w:bottom w:w="70" w:type="dxa"/>
              <w:right w:w="120" w:type="dxa"/>
            </w:tcMar>
          </w:tcPr>
          <w:p w14:paraId="3B9CE127" w14:textId="77777777" w:rsidR="007B51D6" w:rsidRDefault="009E1BDF">
            <w:pPr>
              <w:spacing w:after="30"/>
            </w:pPr>
            <w:r>
              <w:rPr>
                <w:color w:val="000000"/>
              </w:rPr>
              <w:t>3 GB in Megabyte</w:t>
            </w:r>
          </w:p>
        </w:tc>
        <w:tc>
          <w:tcPr>
            <w:tcW w:w="3238" w:type="dxa"/>
            <w:tcMar>
              <w:top w:w="70" w:type="dxa"/>
              <w:left w:w="120" w:type="dxa"/>
              <w:bottom w:w="70" w:type="dxa"/>
              <w:right w:w="120" w:type="dxa"/>
            </w:tcMar>
          </w:tcPr>
          <w:p w14:paraId="0C76645F" w14:textId="77777777" w:rsidR="007B51D6" w:rsidRDefault="009E1BDF">
            <w:pPr>
              <w:spacing w:after="30"/>
            </w:pPr>
            <w:r>
              <w:rPr>
                <w:color w:val="000000"/>
              </w:rPr>
              <w:t xml:space="preserve"> </w:t>
            </w:r>
          </w:p>
        </w:tc>
      </w:tr>
      <w:tr w:rsidR="007B51D6" w14:paraId="2D291525" w14:textId="77777777">
        <w:tblPrEx>
          <w:tblCellMar>
            <w:top w:w="0" w:type="dxa"/>
            <w:bottom w:w="0" w:type="dxa"/>
          </w:tblCellMar>
        </w:tblPrEx>
        <w:tc>
          <w:tcPr>
            <w:tcW w:w="1000" w:type="dxa"/>
            <w:tcMar>
              <w:top w:w="70" w:type="dxa"/>
              <w:left w:w="120" w:type="dxa"/>
              <w:bottom w:w="70" w:type="dxa"/>
              <w:right w:w="120" w:type="dxa"/>
            </w:tcMar>
          </w:tcPr>
          <w:p w14:paraId="403572F8" w14:textId="77777777" w:rsidR="007B51D6" w:rsidRDefault="009E1BDF">
            <w:pPr>
              <w:spacing w:after="30"/>
            </w:pPr>
            <w:r>
              <w:rPr>
                <w:color w:val="000000"/>
              </w:rPr>
              <w:t>2</w:t>
            </w:r>
          </w:p>
        </w:tc>
        <w:tc>
          <w:tcPr>
            <w:tcW w:w="5400" w:type="dxa"/>
            <w:tcMar>
              <w:top w:w="70" w:type="dxa"/>
              <w:left w:w="120" w:type="dxa"/>
              <w:bottom w:w="70" w:type="dxa"/>
              <w:right w:w="120" w:type="dxa"/>
            </w:tcMar>
          </w:tcPr>
          <w:p w14:paraId="5D8879D8" w14:textId="77777777" w:rsidR="007B51D6" w:rsidRDefault="009E1BDF">
            <w:pPr>
              <w:spacing w:after="30"/>
            </w:pPr>
            <w:r>
              <w:rPr>
                <w:color w:val="000000"/>
              </w:rPr>
              <w:t>4.500 MB in Gigabyte</w:t>
            </w:r>
          </w:p>
        </w:tc>
        <w:tc>
          <w:tcPr>
            <w:tcW w:w="3238" w:type="dxa"/>
            <w:tcMar>
              <w:top w:w="70" w:type="dxa"/>
              <w:left w:w="120" w:type="dxa"/>
              <w:bottom w:w="70" w:type="dxa"/>
              <w:right w:w="120" w:type="dxa"/>
            </w:tcMar>
          </w:tcPr>
          <w:p w14:paraId="57B746EF" w14:textId="77777777" w:rsidR="007B51D6" w:rsidRDefault="009E1BDF">
            <w:pPr>
              <w:spacing w:after="30"/>
            </w:pPr>
            <w:r>
              <w:rPr>
                <w:color w:val="000000"/>
              </w:rPr>
              <w:t xml:space="preserve"> </w:t>
            </w:r>
          </w:p>
        </w:tc>
      </w:tr>
      <w:tr w:rsidR="007B51D6" w14:paraId="2A864D25" w14:textId="77777777">
        <w:tblPrEx>
          <w:tblCellMar>
            <w:top w:w="0" w:type="dxa"/>
            <w:bottom w:w="0" w:type="dxa"/>
          </w:tblCellMar>
        </w:tblPrEx>
        <w:tc>
          <w:tcPr>
            <w:tcW w:w="1000" w:type="dxa"/>
            <w:tcMar>
              <w:top w:w="70" w:type="dxa"/>
              <w:left w:w="120" w:type="dxa"/>
              <w:bottom w:w="70" w:type="dxa"/>
              <w:right w:w="120" w:type="dxa"/>
            </w:tcMar>
          </w:tcPr>
          <w:p w14:paraId="1C1CE983" w14:textId="77777777" w:rsidR="007B51D6" w:rsidRDefault="009E1BDF">
            <w:pPr>
              <w:spacing w:after="30"/>
            </w:pPr>
            <w:r>
              <w:rPr>
                <w:color w:val="000000"/>
              </w:rPr>
              <w:t>3</w:t>
            </w:r>
          </w:p>
        </w:tc>
        <w:tc>
          <w:tcPr>
            <w:tcW w:w="5400" w:type="dxa"/>
            <w:tcMar>
              <w:top w:w="70" w:type="dxa"/>
              <w:left w:w="120" w:type="dxa"/>
              <w:bottom w:w="70" w:type="dxa"/>
              <w:right w:w="120" w:type="dxa"/>
            </w:tcMar>
          </w:tcPr>
          <w:p w14:paraId="1C36FB7E" w14:textId="77777777" w:rsidR="007B51D6" w:rsidRDefault="009E1BDF">
            <w:pPr>
              <w:spacing w:after="30"/>
            </w:pPr>
            <w:r>
              <w:rPr>
                <w:color w:val="000000"/>
              </w:rPr>
              <w:t>2 GB in Byte</w:t>
            </w:r>
          </w:p>
        </w:tc>
        <w:tc>
          <w:tcPr>
            <w:tcW w:w="3238" w:type="dxa"/>
            <w:tcMar>
              <w:top w:w="70" w:type="dxa"/>
              <w:left w:w="120" w:type="dxa"/>
              <w:bottom w:w="70" w:type="dxa"/>
              <w:right w:w="120" w:type="dxa"/>
            </w:tcMar>
          </w:tcPr>
          <w:p w14:paraId="045ACD65" w14:textId="77777777" w:rsidR="007B51D6" w:rsidRDefault="009E1BDF">
            <w:pPr>
              <w:spacing w:after="30"/>
            </w:pPr>
            <w:r>
              <w:rPr>
                <w:color w:val="000000"/>
              </w:rPr>
              <w:t xml:space="preserve"> </w:t>
            </w:r>
          </w:p>
        </w:tc>
      </w:tr>
      <w:tr w:rsidR="007B51D6" w14:paraId="31C44695" w14:textId="77777777">
        <w:tblPrEx>
          <w:tblCellMar>
            <w:top w:w="0" w:type="dxa"/>
            <w:bottom w:w="0" w:type="dxa"/>
          </w:tblCellMar>
        </w:tblPrEx>
        <w:tc>
          <w:tcPr>
            <w:tcW w:w="1000" w:type="dxa"/>
            <w:tcMar>
              <w:top w:w="70" w:type="dxa"/>
              <w:left w:w="120" w:type="dxa"/>
              <w:bottom w:w="70" w:type="dxa"/>
              <w:right w:w="120" w:type="dxa"/>
            </w:tcMar>
          </w:tcPr>
          <w:p w14:paraId="7D4A59C8" w14:textId="77777777" w:rsidR="007B51D6" w:rsidRDefault="009E1BDF">
            <w:pPr>
              <w:spacing w:after="30"/>
            </w:pPr>
            <w:r>
              <w:rPr>
                <w:color w:val="000000"/>
              </w:rPr>
              <w:t>4</w:t>
            </w:r>
          </w:p>
        </w:tc>
        <w:tc>
          <w:tcPr>
            <w:tcW w:w="5400" w:type="dxa"/>
            <w:tcMar>
              <w:top w:w="70" w:type="dxa"/>
              <w:left w:w="120" w:type="dxa"/>
              <w:bottom w:w="70" w:type="dxa"/>
              <w:right w:w="120" w:type="dxa"/>
            </w:tcMar>
          </w:tcPr>
          <w:p w14:paraId="28634997" w14:textId="77777777" w:rsidR="007B51D6" w:rsidRDefault="009E1BDF">
            <w:pPr>
              <w:spacing w:after="30"/>
            </w:pPr>
            <w:r>
              <w:rPr>
                <w:color w:val="000000"/>
              </w:rPr>
              <w:t>4 GB in Bit</w:t>
            </w:r>
          </w:p>
        </w:tc>
        <w:tc>
          <w:tcPr>
            <w:tcW w:w="3238" w:type="dxa"/>
            <w:tcMar>
              <w:top w:w="70" w:type="dxa"/>
              <w:left w:w="120" w:type="dxa"/>
              <w:bottom w:w="70" w:type="dxa"/>
              <w:right w:w="120" w:type="dxa"/>
            </w:tcMar>
          </w:tcPr>
          <w:p w14:paraId="040AEA1E" w14:textId="77777777" w:rsidR="007B51D6" w:rsidRDefault="009E1BDF">
            <w:pPr>
              <w:spacing w:after="30"/>
            </w:pPr>
            <w:r>
              <w:rPr>
                <w:color w:val="000000"/>
              </w:rPr>
              <w:t xml:space="preserve"> </w:t>
            </w:r>
          </w:p>
        </w:tc>
      </w:tr>
      <w:tr w:rsidR="007B51D6" w14:paraId="39421FBD" w14:textId="77777777">
        <w:tblPrEx>
          <w:tblCellMar>
            <w:top w:w="0" w:type="dxa"/>
            <w:bottom w:w="0" w:type="dxa"/>
          </w:tblCellMar>
        </w:tblPrEx>
        <w:tc>
          <w:tcPr>
            <w:tcW w:w="1000" w:type="dxa"/>
            <w:tcMar>
              <w:top w:w="70" w:type="dxa"/>
              <w:left w:w="120" w:type="dxa"/>
              <w:bottom w:w="70" w:type="dxa"/>
              <w:right w:w="120" w:type="dxa"/>
            </w:tcMar>
          </w:tcPr>
          <w:p w14:paraId="51D4991F" w14:textId="77777777" w:rsidR="007B51D6" w:rsidRDefault="009E1BDF">
            <w:pPr>
              <w:spacing w:after="30"/>
            </w:pPr>
            <w:r>
              <w:rPr>
                <w:color w:val="000000"/>
              </w:rPr>
              <w:t>5</w:t>
            </w:r>
          </w:p>
        </w:tc>
        <w:tc>
          <w:tcPr>
            <w:tcW w:w="5400" w:type="dxa"/>
            <w:tcMar>
              <w:top w:w="70" w:type="dxa"/>
              <w:left w:w="120" w:type="dxa"/>
              <w:bottom w:w="70" w:type="dxa"/>
              <w:right w:w="120" w:type="dxa"/>
            </w:tcMar>
          </w:tcPr>
          <w:p w14:paraId="64030FAE" w14:textId="77777777" w:rsidR="007B51D6" w:rsidRDefault="009E1BDF">
            <w:pPr>
              <w:spacing w:after="30"/>
            </w:pPr>
            <w:r>
              <w:rPr>
                <w:color w:val="000000"/>
              </w:rPr>
              <w:t>800 MB in Bit</w:t>
            </w:r>
          </w:p>
        </w:tc>
        <w:tc>
          <w:tcPr>
            <w:tcW w:w="3238" w:type="dxa"/>
            <w:tcMar>
              <w:top w:w="70" w:type="dxa"/>
              <w:left w:w="120" w:type="dxa"/>
              <w:bottom w:w="70" w:type="dxa"/>
              <w:right w:w="120" w:type="dxa"/>
            </w:tcMar>
          </w:tcPr>
          <w:p w14:paraId="647D62BF" w14:textId="77777777" w:rsidR="007B51D6" w:rsidRDefault="009E1BDF">
            <w:pPr>
              <w:spacing w:after="30"/>
            </w:pPr>
            <w:r>
              <w:rPr>
                <w:color w:val="000000"/>
              </w:rPr>
              <w:t xml:space="preserve"> </w:t>
            </w:r>
          </w:p>
        </w:tc>
      </w:tr>
      <w:tr w:rsidR="007B51D6" w14:paraId="3C2ED5BF" w14:textId="77777777">
        <w:tblPrEx>
          <w:tblCellMar>
            <w:top w:w="0" w:type="dxa"/>
            <w:bottom w:w="0" w:type="dxa"/>
          </w:tblCellMar>
        </w:tblPrEx>
        <w:tc>
          <w:tcPr>
            <w:tcW w:w="1000" w:type="dxa"/>
            <w:tcMar>
              <w:top w:w="70" w:type="dxa"/>
              <w:left w:w="120" w:type="dxa"/>
              <w:bottom w:w="70" w:type="dxa"/>
              <w:right w:w="120" w:type="dxa"/>
            </w:tcMar>
          </w:tcPr>
          <w:p w14:paraId="38C87425" w14:textId="77777777" w:rsidR="007B51D6" w:rsidRDefault="009E1BDF">
            <w:pPr>
              <w:spacing w:after="30"/>
            </w:pPr>
            <w:r>
              <w:rPr>
                <w:color w:val="000000"/>
              </w:rPr>
              <w:t>6</w:t>
            </w:r>
          </w:p>
        </w:tc>
        <w:tc>
          <w:tcPr>
            <w:tcW w:w="5400" w:type="dxa"/>
            <w:tcMar>
              <w:top w:w="70" w:type="dxa"/>
              <w:left w:w="120" w:type="dxa"/>
              <w:bottom w:w="70" w:type="dxa"/>
              <w:right w:w="120" w:type="dxa"/>
            </w:tcMar>
          </w:tcPr>
          <w:p w14:paraId="7D1C8B26" w14:textId="77777777" w:rsidR="007B51D6" w:rsidRDefault="009E1BDF">
            <w:pPr>
              <w:spacing w:after="30"/>
            </w:pPr>
            <w:r>
              <w:rPr>
                <w:color w:val="000000"/>
              </w:rPr>
              <w:t>1,5 TB in Gigabyte</w:t>
            </w:r>
          </w:p>
        </w:tc>
        <w:tc>
          <w:tcPr>
            <w:tcW w:w="3238" w:type="dxa"/>
            <w:tcMar>
              <w:top w:w="70" w:type="dxa"/>
              <w:left w:w="120" w:type="dxa"/>
              <w:bottom w:w="70" w:type="dxa"/>
              <w:right w:w="120" w:type="dxa"/>
            </w:tcMar>
          </w:tcPr>
          <w:p w14:paraId="4B133D98" w14:textId="77777777" w:rsidR="007B51D6" w:rsidRDefault="009E1BDF">
            <w:pPr>
              <w:spacing w:after="30"/>
            </w:pPr>
            <w:r>
              <w:rPr>
                <w:color w:val="000000"/>
              </w:rPr>
              <w:t xml:space="preserve"> </w:t>
            </w:r>
          </w:p>
        </w:tc>
      </w:tr>
      <w:tr w:rsidR="007B51D6" w14:paraId="51396B61" w14:textId="77777777">
        <w:tblPrEx>
          <w:tblCellMar>
            <w:top w:w="0" w:type="dxa"/>
            <w:bottom w:w="0" w:type="dxa"/>
          </w:tblCellMar>
        </w:tblPrEx>
        <w:tc>
          <w:tcPr>
            <w:tcW w:w="1000" w:type="dxa"/>
            <w:tcMar>
              <w:top w:w="70" w:type="dxa"/>
              <w:left w:w="120" w:type="dxa"/>
              <w:bottom w:w="70" w:type="dxa"/>
              <w:right w:w="120" w:type="dxa"/>
            </w:tcMar>
          </w:tcPr>
          <w:p w14:paraId="6BCADEF2" w14:textId="77777777" w:rsidR="007B51D6" w:rsidRDefault="009E1BDF">
            <w:pPr>
              <w:spacing w:after="30"/>
            </w:pPr>
            <w:r>
              <w:rPr>
                <w:color w:val="000000"/>
              </w:rPr>
              <w:lastRenderedPageBreak/>
              <w:t>7</w:t>
            </w:r>
          </w:p>
        </w:tc>
        <w:tc>
          <w:tcPr>
            <w:tcW w:w="5400" w:type="dxa"/>
            <w:tcMar>
              <w:top w:w="70" w:type="dxa"/>
              <w:left w:w="120" w:type="dxa"/>
              <w:bottom w:w="70" w:type="dxa"/>
              <w:right w:w="120" w:type="dxa"/>
            </w:tcMar>
          </w:tcPr>
          <w:p w14:paraId="60D7CC98" w14:textId="77777777" w:rsidR="007B51D6" w:rsidRDefault="009E1BDF">
            <w:pPr>
              <w:spacing w:after="30"/>
            </w:pPr>
            <w:r>
              <w:rPr>
                <w:color w:val="000000"/>
              </w:rPr>
              <w:t>64 Mbit in Megabyte</w:t>
            </w:r>
          </w:p>
        </w:tc>
        <w:tc>
          <w:tcPr>
            <w:tcW w:w="3238" w:type="dxa"/>
            <w:tcMar>
              <w:top w:w="70" w:type="dxa"/>
              <w:left w:w="120" w:type="dxa"/>
              <w:bottom w:w="70" w:type="dxa"/>
              <w:right w:w="120" w:type="dxa"/>
            </w:tcMar>
          </w:tcPr>
          <w:p w14:paraId="51D0C599" w14:textId="77777777" w:rsidR="007B51D6" w:rsidRDefault="009E1BDF">
            <w:pPr>
              <w:spacing w:after="30"/>
            </w:pPr>
            <w:r>
              <w:rPr>
                <w:color w:val="000000"/>
              </w:rPr>
              <w:t xml:space="preserve"> </w:t>
            </w:r>
          </w:p>
        </w:tc>
      </w:tr>
      <w:tr w:rsidR="007B51D6" w14:paraId="732DCB3A" w14:textId="77777777">
        <w:tblPrEx>
          <w:tblCellMar>
            <w:top w:w="0" w:type="dxa"/>
            <w:bottom w:w="0" w:type="dxa"/>
          </w:tblCellMar>
        </w:tblPrEx>
        <w:tc>
          <w:tcPr>
            <w:tcW w:w="1000" w:type="dxa"/>
            <w:tcMar>
              <w:top w:w="70" w:type="dxa"/>
              <w:left w:w="120" w:type="dxa"/>
              <w:bottom w:w="70" w:type="dxa"/>
              <w:right w:w="120" w:type="dxa"/>
            </w:tcMar>
          </w:tcPr>
          <w:p w14:paraId="22D93830" w14:textId="77777777" w:rsidR="007B51D6" w:rsidRDefault="009E1BDF">
            <w:pPr>
              <w:spacing w:after="30"/>
            </w:pPr>
            <w:r>
              <w:rPr>
                <w:color w:val="000000"/>
              </w:rPr>
              <w:t>8</w:t>
            </w:r>
          </w:p>
        </w:tc>
        <w:tc>
          <w:tcPr>
            <w:tcW w:w="5400" w:type="dxa"/>
            <w:tcMar>
              <w:top w:w="70" w:type="dxa"/>
              <w:left w:w="120" w:type="dxa"/>
              <w:bottom w:w="70" w:type="dxa"/>
              <w:right w:w="120" w:type="dxa"/>
            </w:tcMar>
          </w:tcPr>
          <w:p w14:paraId="024D5C03" w14:textId="77777777" w:rsidR="007B51D6" w:rsidRDefault="009E1BDF">
            <w:pPr>
              <w:spacing w:after="30"/>
            </w:pPr>
            <w:r>
              <w:rPr>
                <w:color w:val="000000"/>
              </w:rPr>
              <w:t>100 MB/s in Mbit/s</w:t>
            </w:r>
          </w:p>
        </w:tc>
        <w:tc>
          <w:tcPr>
            <w:tcW w:w="3238" w:type="dxa"/>
            <w:tcMar>
              <w:top w:w="70" w:type="dxa"/>
              <w:left w:w="120" w:type="dxa"/>
              <w:bottom w:w="70" w:type="dxa"/>
              <w:right w:w="120" w:type="dxa"/>
            </w:tcMar>
          </w:tcPr>
          <w:p w14:paraId="6CCF9902" w14:textId="77777777" w:rsidR="007B51D6" w:rsidRDefault="009E1BDF">
            <w:pPr>
              <w:spacing w:after="30"/>
            </w:pPr>
            <w:r>
              <w:rPr>
                <w:color w:val="000000"/>
              </w:rPr>
              <w:t xml:space="preserve"> </w:t>
            </w:r>
          </w:p>
        </w:tc>
      </w:tr>
    </w:tbl>
    <w:p w14:paraId="3EDA5766" w14:textId="77777777" w:rsidR="007B51D6" w:rsidRDefault="007B51D6"/>
    <w:p w14:paraId="5957AA1D" w14:textId="77777777" w:rsidR="007B51D6" w:rsidRDefault="009E1BDF">
      <w:pPr>
        <w:pStyle w:val="berschrift1"/>
        <w:spacing w:before="300" w:after="130"/>
      </w:pPr>
      <w:r>
        <w:rPr>
          <w:b/>
          <w:bCs/>
          <w:color w:val="003366"/>
          <w:sz w:val="28"/>
          <w:szCs w:val="28"/>
        </w:rPr>
        <w:t>Teil 2  Übertragungszeiten</w:t>
      </w:r>
    </w:p>
    <w:p w14:paraId="1325EE02" w14:textId="77777777" w:rsidR="007B51D6" w:rsidRDefault="009E1BDF">
      <w:pPr>
        <w:spacing w:after="100"/>
      </w:pPr>
      <w:r>
        <w:rPr>
          <w:color w:val="000000"/>
        </w:rPr>
        <w:t>Rechnen Sie in den drei Schritten aus dem Beispiel. Es gibt keine Netto- oder Bruttoraten — es wird immer mit der angegebenen Rate gerechnet.</w:t>
      </w:r>
    </w:p>
    <w:tbl>
      <w:tblPr>
        <w:tblW w:w="9638" w:type="dxa"/>
        <w:tblBorders>
          <w:top w:val="single" w:sz="4" w:space="0" w:color="D6E4F0"/>
          <w:left w:val="single" w:sz="4" w:space="0" w:color="D6E4F0"/>
          <w:bottom w:val="single" w:sz="4" w:space="0" w:color="D6E4F0"/>
          <w:right w:val="single" w:sz="4" w:space="0" w:color="D6E4F0"/>
          <w:insideH w:val="single" w:sz="4" w:space="0" w:color="D6E4F0"/>
          <w:insideV w:val="single" w:sz="4" w:space="0" w:color="D6E4F0"/>
        </w:tblBorders>
        <w:tblCellMar>
          <w:left w:w="10" w:type="dxa"/>
          <w:right w:w="10" w:type="dxa"/>
        </w:tblCellMar>
        <w:tblLook w:val="0000" w:firstRow="0" w:lastRow="0" w:firstColumn="0" w:lastColumn="0" w:noHBand="0" w:noVBand="0"/>
      </w:tblPr>
      <w:tblGrid>
        <w:gridCol w:w="1000"/>
        <w:gridCol w:w="5400"/>
        <w:gridCol w:w="3238"/>
      </w:tblGrid>
      <w:tr w:rsidR="007B51D6" w14:paraId="103BEEC9" w14:textId="77777777">
        <w:tblPrEx>
          <w:tblCellMar>
            <w:top w:w="0" w:type="dxa"/>
            <w:bottom w:w="0" w:type="dxa"/>
          </w:tblCellMar>
        </w:tblPrEx>
        <w:trPr>
          <w:tblHeader/>
        </w:trPr>
        <w:tc>
          <w:tcPr>
            <w:tcW w:w="1000" w:type="dxa"/>
            <w:shd w:val="clear" w:color="auto" w:fill="003366"/>
            <w:tcMar>
              <w:top w:w="70" w:type="dxa"/>
              <w:left w:w="120" w:type="dxa"/>
              <w:bottom w:w="70" w:type="dxa"/>
              <w:right w:w="120" w:type="dxa"/>
            </w:tcMar>
          </w:tcPr>
          <w:p w14:paraId="3128838A" w14:textId="77777777" w:rsidR="007B51D6" w:rsidRDefault="007B51D6">
            <w:pPr>
              <w:spacing w:after="30"/>
            </w:pPr>
          </w:p>
        </w:tc>
        <w:tc>
          <w:tcPr>
            <w:tcW w:w="5400" w:type="dxa"/>
            <w:shd w:val="clear" w:color="auto" w:fill="003366"/>
            <w:tcMar>
              <w:top w:w="70" w:type="dxa"/>
              <w:left w:w="120" w:type="dxa"/>
              <w:bottom w:w="70" w:type="dxa"/>
              <w:right w:w="120" w:type="dxa"/>
            </w:tcMar>
          </w:tcPr>
          <w:p w14:paraId="7A4B238A" w14:textId="77777777" w:rsidR="007B51D6" w:rsidRDefault="009E1BDF">
            <w:pPr>
              <w:spacing w:after="30"/>
            </w:pPr>
            <w:r>
              <w:rPr>
                <w:b/>
                <w:bCs/>
                <w:color w:val="FFFFFF"/>
              </w:rPr>
              <w:t>Aufgabe</w:t>
            </w:r>
          </w:p>
        </w:tc>
        <w:tc>
          <w:tcPr>
            <w:tcW w:w="3238" w:type="dxa"/>
            <w:shd w:val="clear" w:color="auto" w:fill="003366"/>
            <w:tcMar>
              <w:top w:w="70" w:type="dxa"/>
              <w:left w:w="120" w:type="dxa"/>
              <w:bottom w:w="70" w:type="dxa"/>
              <w:right w:w="120" w:type="dxa"/>
            </w:tcMar>
          </w:tcPr>
          <w:p w14:paraId="2F9F603E" w14:textId="77777777" w:rsidR="007B51D6" w:rsidRDefault="009E1BDF">
            <w:pPr>
              <w:spacing w:after="30"/>
            </w:pPr>
            <w:r>
              <w:rPr>
                <w:b/>
                <w:bCs/>
                <w:color w:val="FFFFFF"/>
              </w:rPr>
              <w:t>Ergebnis</w:t>
            </w:r>
          </w:p>
        </w:tc>
      </w:tr>
      <w:tr w:rsidR="007B51D6" w14:paraId="0442FF5B" w14:textId="77777777">
        <w:tblPrEx>
          <w:tblCellMar>
            <w:top w:w="0" w:type="dxa"/>
            <w:bottom w:w="0" w:type="dxa"/>
          </w:tblCellMar>
        </w:tblPrEx>
        <w:tc>
          <w:tcPr>
            <w:tcW w:w="1000" w:type="dxa"/>
            <w:tcMar>
              <w:top w:w="70" w:type="dxa"/>
              <w:left w:w="120" w:type="dxa"/>
              <w:bottom w:w="70" w:type="dxa"/>
              <w:right w:w="120" w:type="dxa"/>
            </w:tcMar>
          </w:tcPr>
          <w:p w14:paraId="66445AB3" w14:textId="77777777" w:rsidR="007B51D6" w:rsidRDefault="009E1BDF">
            <w:pPr>
              <w:spacing w:after="30"/>
            </w:pPr>
            <w:r>
              <w:rPr>
                <w:color w:val="000000"/>
              </w:rPr>
              <w:t>9</w:t>
            </w:r>
          </w:p>
        </w:tc>
        <w:tc>
          <w:tcPr>
            <w:tcW w:w="5400" w:type="dxa"/>
            <w:tcMar>
              <w:top w:w="70" w:type="dxa"/>
              <w:left w:w="120" w:type="dxa"/>
              <w:bottom w:w="70" w:type="dxa"/>
              <w:right w:w="120" w:type="dxa"/>
            </w:tcMar>
          </w:tcPr>
          <w:p w14:paraId="67588261" w14:textId="77777777" w:rsidR="007B51D6" w:rsidRDefault="009E1BDF">
            <w:pPr>
              <w:spacing w:after="30"/>
            </w:pPr>
            <w:r>
              <w:rPr>
                <w:color w:val="000000"/>
              </w:rPr>
              <w:t>1 GB über 100 Mbit/s</w:t>
            </w:r>
          </w:p>
        </w:tc>
        <w:tc>
          <w:tcPr>
            <w:tcW w:w="3238" w:type="dxa"/>
            <w:tcMar>
              <w:top w:w="70" w:type="dxa"/>
              <w:left w:w="120" w:type="dxa"/>
              <w:bottom w:w="70" w:type="dxa"/>
              <w:right w:w="120" w:type="dxa"/>
            </w:tcMar>
          </w:tcPr>
          <w:p w14:paraId="498EBF05" w14:textId="77777777" w:rsidR="007B51D6" w:rsidRDefault="009E1BDF">
            <w:pPr>
              <w:spacing w:after="30"/>
            </w:pPr>
            <w:r>
              <w:rPr>
                <w:color w:val="000000"/>
              </w:rPr>
              <w:t xml:space="preserve"> </w:t>
            </w:r>
          </w:p>
        </w:tc>
      </w:tr>
      <w:tr w:rsidR="007B51D6" w14:paraId="264A7524" w14:textId="77777777">
        <w:tblPrEx>
          <w:tblCellMar>
            <w:top w:w="0" w:type="dxa"/>
            <w:bottom w:w="0" w:type="dxa"/>
          </w:tblCellMar>
        </w:tblPrEx>
        <w:tc>
          <w:tcPr>
            <w:tcW w:w="1000" w:type="dxa"/>
            <w:tcMar>
              <w:top w:w="70" w:type="dxa"/>
              <w:left w:w="120" w:type="dxa"/>
              <w:bottom w:w="70" w:type="dxa"/>
              <w:right w:w="120" w:type="dxa"/>
            </w:tcMar>
          </w:tcPr>
          <w:p w14:paraId="194B060D" w14:textId="77777777" w:rsidR="007B51D6" w:rsidRDefault="009E1BDF">
            <w:pPr>
              <w:spacing w:after="30"/>
            </w:pPr>
            <w:r>
              <w:rPr>
                <w:color w:val="000000"/>
              </w:rPr>
              <w:t>10</w:t>
            </w:r>
          </w:p>
        </w:tc>
        <w:tc>
          <w:tcPr>
            <w:tcW w:w="5400" w:type="dxa"/>
            <w:tcMar>
              <w:top w:w="70" w:type="dxa"/>
              <w:left w:w="120" w:type="dxa"/>
              <w:bottom w:w="70" w:type="dxa"/>
              <w:right w:w="120" w:type="dxa"/>
            </w:tcMar>
          </w:tcPr>
          <w:p w14:paraId="6E33D8D7" w14:textId="77777777" w:rsidR="007B51D6" w:rsidRDefault="009E1BDF">
            <w:pPr>
              <w:spacing w:after="30"/>
            </w:pPr>
            <w:r>
              <w:rPr>
                <w:color w:val="000000"/>
              </w:rPr>
              <w:t>500 MB über 50 Mbit/s</w:t>
            </w:r>
          </w:p>
        </w:tc>
        <w:tc>
          <w:tcPr>
            <w:tcW w:w="3238" w:type="dxa"/>
            <w:tcMar>
              <w:top w:w="70" w:type="dxa"/>
              <w:left w:w="120" w:type="dxa"/>
              <w:bottom w:w="70" w:type="dxa"/>
              <w:right w:w="120" w:type="dxa"/>
            </w:tcMar>
          </w:tcPr>
          <w:p w14:paraId="5612B22E" w14:textId="77777777" w:rsidR="007B51D6" w:rsidRDefault="009E1BDF">
            <w:pPr>
              <w:spacing w:after="30"/>
            </w:pPr>
            <w:r>
              <w:rPr>
                <w:color w:val="000000"/>
              </w:rPr>
              <w:t xml:space="preserve"> </w:t>
            </w:r>
          </w:p>
        </w:tc>
      </w:tr>
      <w:tr w:rsidR="007B51D6" w14:paraId="3CD1BACE" w14:textId="77777777">
        <w:tblPrEx>
          <w:tblCellMar>
            <w:top w:w="0" w:type="dxa"/>
            <w:bottom w:w="0" w:type="dxa"/>
          </w:tblCellMar>
        </w:tblPrEx>
        <w:tc>
          <w:tcPr>
            <w:tcW w:w="1000" w:type="dxa"/>
            <w:tcMar>
              <w:top w:w="70" w:type="dxa"/>
              <w:left w:w="120" w:type="dxa"/>
              <w:bottom w:w="70" w:type="dxa"/>
              <w:right w:w="120" w:type="dxa"/>
            </w:tcMar>
          </w:tcPr>
          <w:p w14:paraId="117CA52C" w14:textId="77777777" w:rsidR="007B51D6" w:rsidRDefault="009E1BDF">
            <w:pPr>
              <w:spacing w:after="30"/>
            </w:pPr>
            <w:r>
              <w:rPr>
                <w:color w:val="000000"/>
              </w:rPr>
              <w:t>11</w:t>
            </w:r>
          </w:p>
        </w:tc>
        <w:tc>
          <w:tcPr>
            <w:tcW w:w="5400" w:type="dxa"/>
            <w:tcMar>
              <w:top w:w="70" w:type="dxa"/>
              <w:left w:w="120" w:type="dxa"/>
              <w:bottom w:w="70" w:type="dxa"/>
              <w:right w:w="120" w:type="dxa"/>
            </w:tcMar>
          </w:tcPr>
          <w:p w14:paraId="75D93A36" w14:textId="77777777" w:rsidR="007B51D6" w:rsidRDefault="009E1BDF">
            <w:pPr>
              <w:spacing w:after="30"/>
            </w:pPr>
            <w:r>
              <w:rPr>
                <w:color w:val="000000"/>
              </w:rPr>
              <w:t>4 GB über 1 Gbit/s</w:t>
            </w:r>
          </w:p>
        </w:tc>
        <w:tc>
          <w:tcPr>
            <w:tcW w:w="3238" w:type="dxa"/>
            <w:tcMar>
              <w:top w:w="70" w:type="dxa"/>
              <w:left w:w="120" w:type="dxa"/>
              <w:bottom w:w="70" w:type="dxa"/>
              <w:right w:w="120" w:type="dxa"/>
            </w:tcMar>
          </w:tcPr>
          <w:p w14:paraId="299B106C" w14:textId="77777777" w:rsidR="007B51D6" w:rsidRDefault="009E1BDF">
            <w:pPr>
              <w:spacing w:after="30"/>
            </w:pPr>
            <w:r>
              <w:rPr>
                <w:color w:val="000000"/>
              </w:rPr>
              <w:t xml:space="preserve"> </w:t>
            </w:r>
          </w:p>
        </w:tc>
      </w:tr>
      <w:tr w:rsidR="007B51D6" w14:paraId="34094B23" w14:textId="77777777">
        <w:tblPrEx>
          <w:tblCellMar>
            <w:top w:w="0" w:type="dxa"/>
            <w:bottom w:w="0" w:type="dxa"/>
          </w:tblCellMar>
        </w:tblPrEx>
        <w:tc>
          <w:tcPr>
            <w:tcW w:w="1000" w:type="dxa"/>
            <w:tcMar>
              <w:top w:w="70" w:type="dxa"/>
              <w:left w:w="120" w:type="dxa"/>
              <w:bottom w:w="70" w:type="dxa"/>
              <w:right w:w="120" w:type="dxa"/>
            </w:tcMar>
          </w:tcPr>
          <w:p w14:paraId="54F833D2" w14:textId="77777777" w:rsidR="007B51D6" w:rsidRDefault="009E1BDF">
            <w:pPr>
              <w:spacing w:after="30"/>
            </w:pPr>
            <w:r>
              <w:rPr>
                <w:color w:val="000000"/>
              </w:rPr>
              <w:t>12</w:t>
            </w:r>
          </w:p>
        </w:tc>
        <w:tc>
          <w:tcPr>
            <w:tcW w:w="5400" w:type="dxa"/>
            <w:tcMar>
              <w:top w:w="70" w:type="dxa"/>
              <w:left w:w="120" w:type="dxa"/>
              <w:bottom w:w="70" w:type="dxa"/>
              <w:right w:w="120" w:type="dxa"/>
            </w:tcMar>
          </w:tcPr>
          <w:p w14:paraId="50E8E7F7" w14:textId="77777777" w:rsidR="007B51D6" w:rsidRDefault="009E1BDF">
            <w:pPr>
              <w:spacing w:after="30"/>
            </w:pPr>
            <w:r>
              <w:rPr>
                <w:color w:val="000000"/>
              </w:rPr>
              <w:t>250 MB über 10 Mbit/s</w:t>
            </w:r>
          </w:p>
        </w:tc>
        <w:tc>
          <w:tcPr>
            <w:tcW w:w="3238" w:type="dxa"/>
            <w:tcMar>
              <w:top w:w="70" w:type="dxa"/>
              <w:left w:w="120" w:type="dxa"/>
              <w:bottom w:w="70" w:type="dxa"/>
              <w:right w:w="120" w:type="dxa"/>
            </w:tcMar>
          </w:tcPr>
          <w:p w14:paraId="1217BF0F" w14:textId="77777777" w:rsidR="007B51D6" w:rsidRDefault="009E1BDF">
            <w:pPr>
              <w:spacing w:after="30"/>
            </w:pPr>
            <w:r>
              <w:rPr>
                <w:color w:val="000000"/>
              </w:rPr>
              <w:t xml:space="preserve"> </w:t>
            </w:r>
          </w:p>
        </w:tc>
      </w:tr>
      <w:tr w:rsidR="007B51D6" w14:paraId="0F2CAB0E" w14:textId="77777777">
        <w:tblPrEx>
          <w:tblCellMar>
            <w:top w:w="0" w:type="dxa"/>
            <w:bottom w:w="0" w:type="dxa"/>
          </w:tblCellMar>
        </w:tblPrEx>
        <w:tc>
          <w:tcPr>
            <w:tcW w:w="1000" w:type="dxa"/>
            <w:tcMar>
              <w:top w:w="70" w:type="dxa"/>
              <w:left w:w="120" w:type="dxa"/>
              <w:bottom w:w="70" w:type="dxa"/>
              <w:right w:w="120" w:type="dxa"/>
            </w:tcMar>
          </w:tcPr>
          <w:p w14:paraId="63944964" w14:textId="77777777" w:rsidR="007B51D6" w:rsidRDefault="009E1BDF">
            <w:pPr>
              <w:spacing w:after="30"/>
            </w:pPr>
            <w:r>
              <w:rPr>
                <w:color w:val="000000"/>
              </w:rPr>
              <w:t>13</w:t>
            </w:r>
          </w:p>
        </w:tc>
        <w:tc>
          <w:tcPr>
            <w:tcW w:w="5400" w:type="dxa"/>
            <w:tcMar>
              <w:top w:w="70" w:type="dxa"/>
              <w:left w:w="120" w:type="dxa"/>
              <w:bottom w:w="70" w:type="dxa"/>
              <w:right w:w="120" w:type="dxa"/>
            </w:tcMar>
          </w:tcPr>
          <w:p w14:paraId="4AD06CB3" w14:textId="77777777" w:rsidR="007B51D6" w:rsidRDefault="009E1BDF">
            <w:pPr>
              <w:spacing w:after="30"/>
            </w:pPr>
            <w:r>
              <w:rPr>
                <w:color w:val="000000"/>
              </w:rPr>
              <w:t>12 GB über 1 Gbit/s</w:t>
            </w:r>
          </w:p>
        </w:tc>
        <w:tc>
          <w:tcPr>
            <w:tcW w:w="3238" w:type="dxa"/>
            <w:tcMar>
              <w:top w:w="70" w:type="dxa"/>
              <w:left w:w="120" w:type="dxa"/>
              <w:bottom w:w="70" w:type="dxa"/>
              <w:right w:w="120" w:type="dxa"/>
            </w:tcMar>
          </w:tcPr>
          <w:p w14:paraId="38E6F408" w14:textId="77777777" w:rsidR="007B51D6" w:rsidRDefault="009E1BDF">
            <w:pPr>
              <w:spacing w:after="30"/>
            </w:pPr>
            <w:r>
              <w:rPr>
                <w:color w:val="000000"/>
              </w:rPr>
              <w:t xml:space="preserve"> </w:t>
            </w:r>
          </w:p>
        </w:tc>
      </w:tr>
      <w:tr w:rsidR="007B51D6" w14:paraId="668D8396" w14:textId="77777777">
        <w:tblPrEx>
          <w:tblCellMar>
            <w:top w:w="0" w:type="dxa"/>
            <w:bottom w:w="0" w:type="dxa"/>
          </w:tblCellMar>
        </w:tblPrEx>
        <w:tc>
          <w:tcPr>
            <w:tcW w:w="1000" w:type="dxa"/>
            <w:tcMar>
              <w:top w:w="70" w:type="dxa"/>
              <w:left w:w="120" w:type="dxa"/>
              <w:bottom w:w="70" w:type="dxa"/>
              <w:right w:w="120" w:type="dxa"/>
            </w:tcMar>
          </w:tcPr>
          <w:p w14:paraId="3FAAEAE3" w14:textId="77777777" w:rsidR="007B51D6" w:rsidRDefault="009E1BDF">
            <w:pPr>
              <w:spacing w:after="30"/>
            </w:pPr>
            <w:r>
              <w:rPr>
                <w:color w:val="000000"/>
              </w:rPr>
              <w:t>14</w:t>
            </w:r>
          </w:p>
        </w:tc>
        <w:tc>
          <w:tcPr>
            <w:tcW w:w="5400" w:type="dxa"/>
            <w:tcMar>
              <w:top w:w="70" w:type="dxa"/>
              <w:left w:w="120" w:type="dxa"/>
              <w:bottom w:w="70" w:type="dxa"/>
              <w:right w:w="120" w:type="dxa"/>
            </w:tcMar>
          </w:tcPr>
          <w:p w14:paraId="1B01E627" w14:textId="77777777" w:rsidR="007B51D6" w:rsidRDefault="009E1BDF">
            <w:pPr>
              <w:spacing w:after="30"/>
            </w:pPr>
            <w:r>
              <w:rPr>
                <w:color w:val="000000"/>
              </w:rPr>
              <w:t>2 GB über 200 Mbit/s</w:t>
            </w:r>
          </w:p>
        </w:tc>
        <w:tc>
          <w:tcPr>
            <w:tcW w:w="3238" w:type="dxa"/>
            <w:tcMar>
              <w:top w:w="70" w:type="dxa"/>
              <w:left w:w="120" w:type="dxa"/>
              <w:bottom w:w="70" w:type="dxa"/>
              <w:right w:w="120" w:type="dxa"/>
            </w:tcMar>
          </w:tcPr>
          <w:p w14:paraId="32E717EC" w14:textId="77777777" w:rsidR="007B51D6" w:rsidRDefault="009E1BDF">
            <w:pPr>
              <w:spacing w:after="30"/>
            </w:pPr>
            <w:r>
              <w:rPr>
                <w:color w:val="000000"/>
              </w:rPr>
              <w:t xml:space="preserve"> </w:t>
            </w:r>
          </w:p>
        </w:tc>
      </w:tr>
    </w:tbl>
    <w:p w14:paraId="5DFDFCF0" w14:textId="77777777" w:rsidR="007B51D6" w:rsidRDefault="007B51D6"/>
    <w:p w14:paraId="73DD6F28" w14:textId="77777777" w:rsidR="007B51D6" w:rsidRDefault="009E1BDF">
      <w:pPr>
        <w:pStyle w:val="berschrift1"/>
        <w:spacing w:before="300" w:after="130"/>
      </w:pPr>
      <w:r>
        <w:rPr>
          <w:b/>
          <w:bCs/>
          <w:color w:val="003366"/>
          <w:sz w:val="28"/>
          <w:szCs w:val="28"/>
        </w:rPr>
        <w:t>Teil 3  Zwei Sätze zum Verstehen</w:t>
      </w:r>
    </w:p>
    <w:p w14:paraId="10FE47EC" w14:textId="77777777" w:rsidR="007B51D6" w:rsidRDefault="009E1BDF">
      <w:pPr>
        <w:spacing w:after="40"/>
        <w:ind w:left="340" w:hanging="260"/>
      </w:pPr>
      <w:r>
        <w:rPr>
          <w:color w:val="000000"/>
        </w:rPr>
        <w:t>1.  Warum muss man die Datenmenge mit acht multiplizieren, bevor man durch die Datenrate teilt?</w:t>
      </w:r>
    </w:p>
    <w:p w14:paraId="0619DBEA" w14:textId="77777777" w:rsidR="007B51D6" w:rsidRDefault="009E1BDF">
      <w:pPr>
        <w:spacing w:after="40"/>
        <w:ind w:left="340" w:hanging="260"/>
      </w:pPr>
      <w:r>
        <w:rPr>
          <w:color w:val="000000"/>
        </w:rPr>
        <w:t>2.  Ein Kollege rechnet 2 GB ÷ 1 Gbit/s = 2 Sekunden. Wo liegt sein Fehler, und wie lautet das richtige Ergebnis?</w:t>
      </w:r>
    </w:p>
    <w:tbl>
      <w:tblPr>
        <w:tblW w:w="9638" w:type="dxa"/>
        <w:tblBorders>
          <w:top w:val="single" w:sz="4" w:space="0" w:color="D6E4F0"/>
          <w:left w:val="single" w:sz="4" w:space="0" w:color="D6E4F0"/>
          <w:bottom w:val="single" w:sz="4" w:space="0" w:color="D6E4F0"/>
          <w:right w:val="single" w:sz="4" w:space="0" w:color="D6E4F0"/>
          <w:insideH w:val="single" w:sz="4" w:space="0" w:color="D6E4F0"/>
          <w:insideV w:val="single" w:sz="4" w:space="0" w:color="D6E4F0"/>
        </w:tblBorders>
        <w:tblCellMar>
          <w:left w:w="10" w:type="dxa"/>
          <w:right w:w="10" w:type="dxa"/>
        </w:tblCellMar>
        <w:tblLook w:val="0000" w:firstRow="0" w:lastRow="0" w:firstColumn="0" w:lastColumn="0" w:noHBand="0" w:noVBand="0"/>
      </w:tblPr>
      <w:tblGrid>
        <w:gridCol w:w="9638"/>
      </w:tblGrid>
      <w:tr w:rsidR="007B51D6" w14:paraId="1A47734F" w14:textId="77777777">
        <w:tblPrEx>
          <w:tblCellMar>
            <w:top w:w="0" w:type="dxa"/>
            <w:bottom w:w="0" w:type="dxa"/>
          </w:tblCellMar>
        </w:tblPrEx>
        <w:tc>
          <w:tcPr>
            <w:tcW w:w="9638" w:type="dxa"/>
            <w:tcMar>
              <w:top w:w="70" w:type="dxa"/>
              <w:left w:w="120" w:type="dxa"/>
              <w:bottom w:w="70" w:type="dxa"/>
              <w:right w:w="120" w:type="dxa"/>
            </w:tcMar>
          </w:tcPr>
          <w:p w14:paraId="291655CF" w14:textId="77777777" w:rsidR="007B51D6" w:rsidRDefault="009E1BDF">
            <w:pPr>
              <w:spacing w:after="30"/>
            </w:pPr>
            <w:r>
              <w:rPr>
                <w:color w:val="000000"/>
              </w:rPr>
              <w:t xml:space="preserve"> </w:t>
            </w:r>
          </w:p>
          <w:p w14:paraId="58E6A9B5" w14:textId="77777777" w:rsidR="007B51D6" w:rsidRDefault="009E1BDF">
            <w:pPr>
              <w:spacing w:after="30"/>
            </w:pPr>
            <w:r>
              <w:rPr>
                <w:color w:val="000000"/>
              </w:rPr>
              <w:t xml:space="preserve"> </w:t>
            </w:r>
          </w:p>
          <w:p w14:paraId="240977D9" w14:textId="77777777" w:rsidR="007B51D6" w:rsidRDefault="009E1BDF">
            <w:pPr>
              <w:spacing w:after="30"/>
            </w:pPr>
            <w:r>
              <w:rPr>
                <w:color w:val="000000"/>
              </w:rPr>
              <w:t xml:space="preserve"> </w:t>
            </w:r>
          </w:p>
        </w:tc>
      </w:tr>
    </w:tbl>
    <w:p w14:paraId="421F6F5F" w14:textId="77777777" w:rsidR="007B51D6" w:rsidRDefault="007B51D6"/>
    <w:sectPr w:rsidR="007B51D6">
      <w:headerReference w:type="default" r:id="rId7"/>
      <w:footerReference w:type="default" r:id="rId8"/>
      <w:pgSz w:w="11906" w:h="16838"/>
      <w:pgMar w:top="1080" w:right="1440" w:bottom="108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887AF6" w14:textId="77777777" w:rsidR="00000000" w:rsidRDefault="009E1BDF">
      <w:r>
        <w:separator/>
      </w:r>
    </w:p>
  </w:endnote>
  <w:endnote w:type="continuationSeparator" w:id="0">
    <w:p w14:paraId="65BBF11B" w14:textId="77777777" w:rsidR="00000000" w:rsidRDefault="009E1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DB895" w14:textId="77777777" w:rsidR="007B51D6" w:rsidRDefault="009E1BDF">
    <w:pPr>
      <w:jc w:val="right"/>
    </w:pPr>
    <w:r>
      <w:rPr>
        <w:color w:val="666666"/>
        <w:sz w:val="15"/>
        <w:szCs w:val="15"/>
      </w:rPr>
      <w:t xml:space="preserve">Stand: 10.08.2026  ·  Seite </w:t>
    </w:r>
    <w:r>
      <w:rPr>
        <w:color w:val="666666"/>
        <w:sz w:val="15"/>
        <w:szCs w:val="15"/>
      </w:rPr>
      <w:fldChar w:fldCharType="begin"/>
    </w:r>
    <w:r>
      <w:rPr>
        <w:color w:val="666666"/>
        <w:sz w:val="15"/>
        <w:szCs w:val="15"/>
      </w:rPr>
      <w:instrText>PAGE</w:instrText>
    </w:r>
    <w:r>
      <w:rPr>
        <w:color w:val="666666"/>
        <w:sz w:val="15"/>
        <w:szCs w:val="15"/>
      </w:rPr>
      <w:fldChar w:fldCharType="separate"/>
    </w:r>
    <w:r>
      <w:rPr>
        <w:noProof/>
        <w:color w:val="666666"/>
        <w:sz w:val="15"/>
        <w:szCs w:val="15"/>
      </w:rPr>
      <w:t>1</w:t>
    </w:r>
    <w:r>
      <w:rPr>
        <w:color w:val="666666"/>
        <w:sz w:val="15"/>
        <w:szCs w:val="15"/>
      </w:rPr>
      <w:fldChar w:fldCharType="end"/>
    </w:r>
    <w:r>
      <w:rPr>
        <w:color w:val="666666"/>
        <w:sz w:val="15"/>
        <w:szCs w:val="15"/>
      </w:rPr>
      <w:t xml:space="preserve"> von </w:t>
    </w:r>
    <w:r>
      <w:rPr>
        <w:color w:val="666666"/>
        <w:sz w:val="15"/>
        <w:szCs w:val="15"/>
      </w:rPr>
      <w:fldChar w:fldCharType="begin"/>
    </w:r>
    <w:r>
      <w:rPr>
        <w:color w:val="666666"/>
        <w:sz w:val="15"/>
        <w:szCs w:val="15"/>
      </w:rPr>
      <w:instrText>NUMPAGES</w:instrText>
    </w:r>
    <w:r>
      <w:rPr>
        <w:color w:val="666666"/>
        <w:sz w:val="15"/>
        <w:szCs w:val="15"/>
      </w:rPr>
      <w:fldChar w:fldCharType="separate"/>
    </w:r>
    <w:r>
      <w:rPr>
        <w:noProof/>
        <w:color w:val="666666"/>
        <w:sz w:val="15"/>
        <w:szCs w:val="15"/>
      </w:rPr>
      <w:t>2</w:t>
    </w:r>
    <w:r>
      <w:rPr>
        <w:color w:val="666666"/>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0068E7" w14:textId="77777777" w:rsidR="00000000" w:rsidRDefault="009E1BDF">
      <w:r>
        <w:separator/>
      </w:r>
    </w:p>
  </w:footnote>
  <w:footnote w:type="continuationSeparator" w:id="0">
    <w:p w14:paraId="4D6E3B32" w14:textId="77777777" w:rsidR="00000000" w:rsidRDefault="009E1B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D933D" w14:textId="77777777" w:rsidR="007B51D6" w:rsidRDefault="009E1BDF">
    <w:pPr>
      <w:pBdr>
        <w:bottom w:val="single" w:sz="8" w:space="0" w:color="F0A500"/>
      </w:pBdr>
      <w:spacing w:after="70"/>
    </w:pPr>
    <w:proofErr w:type="spellStart"/>
    <w:r>
      <w:rPr>
        <w:b/>
        <w:bCs/>
        <w:color w:val="003366"/>
        <w:sz w:val="16"/>
        <w:szCs w:val="16"/>
      </w:rPr>
      <w:t>bfw</w:t>
    </w:r>
    <w:proofErr w:type="spellEnd"/>
    <w:r>
      <w:rPr>
        <w:b/>
        <w:bCs/>
        <w:color w:val="003366"/>
        <w:sz w:val="16"/>
        <w:szCs w:val="16"/>
      </w:rPr>
      <w:t xml:space="preserve"> – Umschulung Fachinformatiker/-in  |  Modul B / LF 2  |  LE 02 Einstieg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BC508E"/>
    <w:multiLevelType w:val="hybridMultilevel"/>
    <w:tmpl w:val="35C66036"/>
    <w:lvl w:ilvl="0" w:tplc="80A22B3C">
      <w:start w:val="1"/>
      <w:numFmt w:val="bullet"/>
      <w:lvlText w:val="●"/>
      <w:lvlJc w:val="left"/>
      <w:pPr>
        <w:ind w:left="720" w:hanging="360"/>
      </w:pPr>
    </w:lvl>
    <w:lvl w:ilvl="1" w:tplc="12D6E544">
      <w:start w:val="1"/>
      <w:numFmt w:val="bullet"/>
      <w:lvlText w:val="○"/>
      <w:lvlJc w:val="left"/>
      <w:pPr>
        <w:ind w:left="1440" w:hanging="360"/>
      </w:pPr>
    </w:lvl>
    <w:lvl w:ilvl="2" w:tplc="14DEECC8">
      <w:start w:val="1"/>
      <w:numFmt w:val="bullet"/>
      <w:lvlText w:val="■"/>
      <w:lvlJc w:val="left"/>
      <w:pPr>
        <w:ind w:left="2160" w:hanging="360"/>
      </w:pPr>
    </w:lvl>
    <w:lvl w:ilvl="3" w:tplc="65165D06">
      <w:start w:val="1"/>
      <w:numFmt w:val="bullet"/>
      <w:lvlText w:val="●"/>
      <w:lvlJc w:val="left"/>
      <w:pPr>
        <w:ind w:left="2880" w:hanging="360"/>
      </w:pPr>
    </w:lvl>
    <w:lvl w:ilvl="4" w:tplc="2B165118">
      <w:start w:val="1"/>
      <w:numFmt w:val="bullet"/>
      <w:lvlText w:val="○"/>
      <w:lvlJc w:val="left"/>
      <w:pPr>
        <w:ind w:left="3600" w:hanging="360"/>
      </w:pPr>
    </w:lvl>
    <w:lvl w:ilvl="5" w:tplc="59BAC4CC">
      <w:start w:val="1"/>
      <w:numFmt w:val="bullet"/>
      <w:lvlText w:val="■"/>
      <w:lvlJc w:val="left"/>
      <w:pPr>
        <w:ind w:left="4320" w:hanging="360"/>
      </w:pPr>
    </w:lvl>
    <w:lvl w:ilvl="6" w:tplc="3D729FBC">
      <w:start w:val="1"/>
      <w:numFmt w:val="bullet"/>
      <w:lvlText w:val="●"/>
      <w:lvlJc w:val="left"/>
      <w:pPr>
        <w:ind w:left="5040" w:hanging="360"/>
      </w:pPr>
    </w:lvl>
    <w:lvl w:ilvl="7" w:tplc="5B7615C4">
      <w:start w:val="1"/>
      <w:numFmt w:val="bullet"/>
      <w:lvlText w:val="●"/>
      <w:lvlJc w:val="left"/>
      <w:pPr>
        <w:ind w:left="5760" w:hanging="360"/>
      </w:pPr>
    </w:lvl>
    <w:lvl w:ilvl="8" w:tplc="76BEB40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1D6"/>
    <w:rsid w:val="007B51D6"/>
    <w:rsid w:val="009E1B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2429A"/>
  <w15:docId w15:val="{7DA01172-1B59-46A1-98DF-5C6F57059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1"/>
        <w:szCs w:val="21"/>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275</Words>
  <Characters>1738</Characters>
  <Application>Microsoft Office Word</Application>
  <DocSecurity>0</DocSecurity>
  <Lines>14</Lines>
  <Paragraphs>4</Paragraphs>
  <ScaleCrop>false</ScaleCrop>
  <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Einstieg: Datenmengen und Übertragungszeiten</dc:title>
  <dc:creator>bfw</dc:creator>
  <cp:lastModifiedBy>Horstmann-Schop, Marcel</cp:lastModifiedBy>
  <cp:revision>2</cp:revision>
  <dcterms:created xsi:type="dcterms:W3CDTF">2026-08-12T05:24:00Z</dcterms:created>
  <dcterms:modified xsi:type="dcterms:W3CDTF">2026-08-17T10:04:00Z</dcterms:modified>
</cp:coreProperties>
</file>