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09 – Aufgaben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4000"/>
        <w:gridCol w:w="2500"/>
        <w:gridCol w:w="2520"/>
      </w:tblGrid>
      <w:tr>
        <w:trPr>
          <w:tblHeader/>
        </w:trPr>
        <w:tc>
          <w:tcPr>
            <w:tcW w:type="dxa" w:w="4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25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        / 40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Bearbeitungszeit: 50 Minuten. Aufgaben 1 bis 5 in Einzelarbeit, Aufgabe 6 in Partnerarbeit. Taschenrechner erlaubt, der Rechenweg gehört zur Lösung. Die Musterlösungen liegen separat vor.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1 – Wirtschaftskreislauf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Ordnen Sie die Geldströme jeweils Sender und Empfänger im erweiterten Wirtschaftskreislauf zu: (a) Kindergeld, (b) Gewerbesteuer, (c) Kreditvergabe an ein Unternehmen, (d) Zinsgutschrift auf ein Sparkonto, (e) Zahlung für importierte Serverhardware, (f) Lohnzahlung an einen Servicetechniker.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2 – Märkte und Marktformen (7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Bestimmen Sie die Marktform: (1) lokaler Wasserversorger, (2) Mobilfunkanbieter in Deutschland, (3) Wochenmarkt für Gemüse, (4) Beschaffung eines Waffensystems durch den Staat. b) Begründen Sie in zwei Sätzen, warum der IT-Dienstleistungsmarkt ein unvollkommener Markt ist. c) Ordnen Sie zu: elektronische Steuererklärung eines Systemhauses, Online-Shop für Endkunden, Wartungsvertrag zwischen zwei Firmen.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3 – Preisbildung (7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Durch ein Förderprogramm steigt die Nachfrage nach Cloud-Migrationen im Mittelstand deutlich.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Beschreiben Sie, wie sich Gleichgewichtspreis und Gleichgewichtsmenge verändern, und begründen Sie.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 Jahr später drängen zahlreiche neue Anbieter in den Markt. Beschreiben Sie die Wirkung auf Preis und Menge.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Erklären Sie den Unterschied zwischen einer Bewegung auf der Nachfragekurve und einer Verschiebung der Nachfragekurve.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4 – Marktgrößen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Das Marktvolumen für IT-Dienstleistungen in der Region beträgt 30.000.000 €. KONTURA IT-Solutions setzt in diesem Markt 2.400.000 € um. Das Marktpotenzial wird auf 38.000.000 € geschätzt.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Berechnen Sie den Marktanteil der KONTURA IT-Solutions.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Erklären Sie den Unterschied zwischen Marktpotenzial und Marktvolumen.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Das Unternehmen will seinen Marktanteil auf 12 % steigern. Berechnen Sie den dafür nötigen Umsatz bei gleichbleibendem Marktvolumen.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5 – Wettbewerb und Rahmenbedingungen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Ordnen Sie die Wettbewerbsstrategie zu: garantierte Reaktionszeit von einer Stunde; spezialisierte IT-Lösungen ausschließlich für Arztpraxen; günstigste Managed-Service-Pakete der Region. b) Nennen Sie je ein Beispiel für eine saisonale, eine strukturelle und eine konjunkturelle Veränderung im IT-Markt.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6 – Partnerarbeit: Marktstrategie entwickeln (8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KONTURA IT-Solutions hat 12 % Marktanteil in der Region. Ein überregionaler Anbieter tritt mit deutlich niedrigeren Preisen für Standardleistungen in den Markt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Beurteilen Sie, ob ein Preiswettbewerb sinnvoll ist, und begründen Sie mit zwei Argumenten.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Wählen Sie zwei andere Wettbewerbsstrategien und begründen Sie diese jeweils.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Bestimmen Sie ein Marktsegment, auf das sich KONTURA konzentrieren sollte, und nennen Sie die Segmentierungskriterien.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Legen Sie zwei Kennzahlen fest, an denen Sie den Erfolg Ihrer Strategie messen.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Aufgaben LE 09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09 – 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09 – Aufgaben</dc:title>
  <dc:creator>bfw Lübeck</dc:creator>
  <cp:lastModifiedBy>Un-named</cp:lastModifiedBy>
  <cp:revision>1</cp:revision>
  <dcterms:created xsi:type="dcterms:W3CDTF">2026-08-04T16:46:17.824Z</dcterms:created>
  <dcterms:modified xsi:type="dcterms:W3CDTF">2026-08-04T16:46:17.824Z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