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Aufgabenblatt: Routing (Konzept)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Aufgabenblatt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Style w:val="Heading1"/>
      </w:pPr>
      <w:r>
        <w:t xml:space="preserve">1  Verständnisfragen</w:t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Worin unterscheidet sich die Aufgabe eines Routers von der eines Switches?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bedeutet „längster Treffer“ (longest prefix match) bei der Routingauswahl?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Worin unterscheiden sich statisches und dynamisches Routing?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versteht man unter „Router-on-a-Stick“?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2  Zuordnen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den passenden Begriff zu (direkt verbundenes Netz, entferntes Netz, Default-Route, längster Treffer).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26"/>
      </w:tblGrid>
      <w:tr>
        <w:trPr>
          <w:tblHeader/>
        </w:trP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kennt der Router automatisch, keine Konfiguration nötig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nur über einen weiteren Router erreichbar, muss beigebracht werden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fängt alle sonst nicht passenden Ziele ab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gewinnt bei mehreren passenden Einträgen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</w:pPr>
      <w:r>
        <w:t xml:space="preserve">3  Richtig oder falsch?</w:t>
      </w:r>
    </w:p>
    <w:p>
      <w:pPr>
        <w:spacing w:after="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Entscheide und korrigiere die falschen Aussagen kurz.</w:t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Router entscheidet anhand der MAC-Adresse.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Dynamisches Routing passt sich Änderungen und Ausfällen automatisch an.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Direkt verbundene Netze müssen immer statisch eingetragen werden.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Routing (Konzept) · Modul J / LF9 · Aufgabenblatt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5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2026-08-17T16:28:27.451Z</dcterms:created>
  <dcterms:modified xsi:type="dcterms:W3CDTF">2026-08-17T16:28:27.451Z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