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003366"/>
          <w:sz w:val="38"/>
          <w:szCs w:val="38"/>
        </w:rPr>
        <w:t xml:space="preserve">Übungsaufgaben – UML-Diagramme</w:t>
      </w:r>
    </w:p>
    <w:p>
      <w:pPr>
        <w:spacing w:after="40"/>
      </w:pPr>
      <w:r>
        <w:rPr>
          <w:color w:val="0066AA"/>
          <w:sz w:val="24"/>
          <w:szCs w:val="24"/>
        </w:rPr>
        <w:t xml:space="preserve">Anwendungsfall · Klasse · Aktivität</w:t>
      </w:r>
    </w:p>
    <w:p>
      <w:pPr>
        <w:spacing w:after="160"/>
      </w:pPr>
      <w:r>
        <w:rPr>
          <w:color w:val="5B6B7A"/>
          <w:sz w:val="18"/>
          <w:szCs w:val="18"/>
        </w:rPr>
        <w:t xml:space="preserve">Lernfeld 8 · UML · bfw Lübeck    Name: ____________________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rPr>
          <w:cantSplit/>
        </w:trPr>
        <w:tc>
          <w:tcPr>
            <w:tcW w:type="dxa" w:w="9026"/>
            <w:tcBorders>
              <w:top w:val="single" w:color="0066AA" w:sz="4"/>
              <w:left w:val="single" w:color="0066AA" w:sz="4"/>
              <w:bottom w:val="single" w:color="0066AA" w:sz="4"/>
              <w:right w:val="single" w:color="0066AA" w:sz="4"/>
            </w:tcBorders>
            <w:shd w:fill="EEF5FB" w:val="clear"/>
            <w:tcMar>
              <w:top w:type="dxa" w:w="110"/>
              <w:left w:type="dxa" w:w="160"/>
              <w:bottom w:type="dxa" w:w="110"/>
              <w:right w:type="dxa" w:w="160"/>
            </w:tcMar>
          </w:tcPr>
          <w:p>
            <w:pPr>
              <w:spacing w:after="0" w:line="268"/>
            </w:pPr>
            <w:r>
              <w:rPr>
                <w:color w:val="003366"/>
              </w:rPr>
              <w:t xml:space="preserve">Zeichnen Sie die Diagramme von Hand oder mit der UML-Plattform. Geben Sie bei jeder Aufgabe die geforderten Notationselemente an. Die Lösungen besprechen wir gemeinsam.</w:t>
            </w:r>
          </w:p>
        </w:tc>
      </w:tr>
    </w:tbl>
    <w:p>
      <w:pPr>
        <w:spacing w:after="30" w:before="240"/>
      </w:pPr>
      <w:r>
        <w:rPr>
          <w:b/>
          <w:bCs/>
          <w:color w:val="003366"/>
          <w:sz w:val="27"/>
          <w:szCs w:val="27"/>
        </w:rPr>
        <w:t xml:space="preserve">1  Anwendungsfalldiagramm</w:t>
      </w:r>
    </w:p>
    <w:p>
      <w:pPr>
        <w:spacing w:after="120"/>
      </w:pPr>
      <w:r>
        <w:rPr>
          <w:i/>
          <w:iCs/>
          <w:color w:val="5B6B7A"/>
          <w:sz w:val="20"/>
          <w:szCs w:val="20"/>
        </w:rPr>
        <w:t xml:space="preserve">Wer (Akteure) nutzt das System wofür (Anwendungsfälle)?</w:t>
      </w:r>
    </w:p>
    <w:p>
      <w:pPr>
        <w:spacing w:after="50" w:before="160"/>
      </w:pPr>
      <w:r>
        <w:rPr>
          <w:b/>
          <w:bCs/>
          <w:color w:val="0066AA"/>
          <w:sz w:val="23"/>
          <w:szCs w:val="23"/>
        </w:rPr>
        <w:t xml:space="preserve">Aufgabe 1</w:t>
      </w:r>
    </w:p>
    <w:p>
      <w:pPr>
        <w:spacing w:after="90" w:line="276"/>
      </w:pPr>
      <w:r>
        <w:t xml:space="preserve">Für das Nordfracht-Sendungsportal sollen die Anwendungsfälle modelliert werden. Ein Disponent erfasst Aufträge und importiert Partnerdaten aus einer CSV-Datei. Ein Kunde verfolgt den Status seiner Sendung. Vor jeder Aktion müssen sich Disponent und Kunde anmelden.</w:t>
      </w:r>
    </w:p>
    <w:p>
      <w:pPr>
        <w:spacing w:after="90" w:line="276"/>
      </w:pPr>
      <w:r>
        <w:t xml:space="preserve">Erstellen Sie ein Anwendungsfalldiagramm mit den Akteuren und ihren Anwendungsfällen. Setzen Sie die Anmeldung über eine «include»-Beziehung ein.</w:t>
      </w:r>
    </w:p>
    <w:p>
      <w:pPr>
        <w:spacing w:after="60" w:line="264"/>
        <w:ind w:left="200"/>
      </w:pPr>
      <w:r>
        <w:rPr>
          <w:b/>
          <w:bCs/>
          <w:i/>
          <w:iCs/>
          <w:color w:val="5B6B7A"/>
          <w:sz w:val="19"/>
          <w:szCs w:val="19"/>
        </w:rPr>
        <w:t xml:space="preserve">Achten Sie auf: </w:t>
      </w:r>
      <w:r>
        <w:rPr>
          <w:i/>
          <w:iCs/>
          <w:color w:val="5B6B7A"/>
          <w:sz w:val="19"/>
          <w:szCs w:val="19"/>
        </w:rPr>
        <w:t xml:space="preserve">Akteure, Systemgrenze, «include».</w:t>
      </w:r>
    </w:p>
    <w:p>
      <w:pPr>
        <w:spacing w:after="50" w:before="160"/>
      </w:pPr>
      <w:r>
        <w:rPr>
          <w:b/>
          <w:bCs/>
          <w:color w:val="0066AA"/>
          <w:sz w:val="23"/>
          <w:szCs w:val="23"/>
        </w:rPr>
        <w:t xml:space="preserve">Aufgabe 2</w:t>
      </w:r>
    </w:p>
    <w:p>
      <w:pPr>
        <w:spacing w:after="90" w:line="276"/>
      </w:pPr>
      <w:r>
        <w:t xml:space="preserve">Im MedZentrum Lübeck verwaltet die Anmeldung Patiententermine. Ein Patient kann einen Termin buchen und stornieren. Eine Ärztin sieht ihren Tageskalender ein. Beim Buchen wird optional eine Erinnerung per SMS eingerichtet.</w:t>
      </w:r>
    </w:p>
    <w:p>
      <w:pPr>
        <w:spacing w:after="90" w:line="276"/>
      </w:pPr>
      <w:r>
        <w:t xml:space="preserve">Erstellen Sie das Anwendungsfalldiagramm. Modellieren Sie die optionale SMS-Erinnerung über eine «extend»-Beziehung.</w:t>
      </w:r>
    </w:p>
    <w:p>
      <w:pPr>
        <w:spacing w:after="60" w:line="264"/>
        <w:ind w:left="200"/>
      </w:pPr>
      <w:r>
        <w:rPr>
          <w:b/>
          <w:bCs/>
          <w:i/>
          <w:iCs/>
          <w:color w:val="5B6B7A"/>
          <w:sz w:val="19"/>
          <w:szCs w:val="19"/>
        </w:rPr>
        <w:t xml:space="preserve">Achten Sie auf: </w:t>
      </w:r>
      <w:r>
        <w:rPr>
          <w:i/>
          <w:iCs/>
          <w:color w:val="5B6B7A"/>
          <w:sz w:val="19"/>
          <w:szCs w:val="19"/>
        </w:rPr>
        <w:t xml:space="preserve">mehrere Akteure, «extend» für den optionalen Ablauf.</w:t>
      </w:r>
    </w:p>
    <w:p>
      <w:pPr>
        <w:spacing w:after="50" w:before="160"/>
      </w:pPr>
      <w:r>
        <w:rPr>
          <w:b/>
          <w:bCs/>
          <w:color w:val="0066AA"/>
          <w:sz w:val="23"/>
          <w:szCs w:val="23"/>
        </w:rPr>
        <w:t xml:space="preserve">Aufgabe 3</w:t>
      </w:r>
    </w:p>
    <w:p>
      <w:pPr>
        <w:spacing w:after="90" w:line="276"/>
      </w:pPr>
      <w:r>
        <w:t xml:space="preserve">Ein Online-Shop erlaubt es Kunden, Artikel zu suchen, in den Warenkorb zu legen und zu bestellen. Bestellen ist nur nach Anmeldung möglich. Ein Administrator pflegt die Artikel.</w:t>
      </w:r>
    </w:p>
    <w:p>
      <w:pPr>
        <w:spacing w:after="90" w:line="276"/>
      </w:pPr>
      <w:r>
        <w:t xml:space="preserve">Erstellen Sie das Anwendungsfalldiagramm mit beiden Akteuren.</w:t>
      </w:r>
    </w:p>
    <w:p>
      <w:pPr>
        <w:spacing w:after="60" w:line="264"/>
        <w:ind w:left="200"/>
      </w:pPr>
      <w:r>
        <w:rPr>
          <w:b/>
          <w:bCs/>
          <w:i/>
          <w:iCs/>
          <w:color w:val="5B6B7A"/>
          <w:sz w:val="19"/>
          <w:szCs w:val="19"/>
        </w:rPr>
        <w:t xml:space="preserve">Achten Sie auf: </w:t>
      </w:r>
      <w:r>
        <w:rPr>
          <w:i/>
          <w:iCs/>
          <w:color w:val="5B6B7A"/>
          <w:sz w:val="19"/>
          <w:szCs w:val="19"/>
        </w:rPr>
        <w:t xml:space="preserve">Akteure, Systemgrenze, «include» für die Anmeldung.</w:t>
      </w:r>
    </w:p>
    <w:p>
      <w:pPr>
        <w:spacing w:after="30" w:before="240"/>
      </w:pPr>
      <w:r>
        <w:rPr>
          <w:b/>
          <w:bCs/>
          <w:color w:val="003366"/>
          <w:sz w:val="27"/>
          <w:szCs w:val="27"/>
        </w:rPr>
        <w:t xml:space="preserve">2  Klassendiagramm</w:t>
      </w:r>
    </w:p>
    <w:p>
      <w:pPr>
        <w:spacing w:after="120"/>
      </w:pPr>
      <w:r>
        <w:rPr>
          <w:i/>
          <w:iCs/>
          <w:color w:val="5B6B7A"/>
          <w:sz w:val="20"/>
          <w:szCs w:val="20"/>
        </w:rPr>
        <w:t xml:space="preserve">Welche Klassen mit welchen Attributen, Methoden und Beziehungen?</w:t>
      </w:r>
    </w:p>
    <w:p>
      <w:pPr>
        <w:spacing w:after="50" w:before="160"/>
      </w:pPr>
      <w:r>
        <w:rPr>
          <w:b/>
          <w:bCs/>
          <w:color w:val="0066AA"/>
          <w:sz w:val="23"/>
          <w:szCs w:val="23"/>
        </w:rPr>
        <w:t xml:space="preserve">Aufgabe 4</w:t>
      </w:r>
    </w:p>
    <w:p>
      <w:pPr>
        <w:spacing w:after="90" w:line="276"/>
      </w:pPr>
      <w:r>
        <w:t xml:space="preserve">Modellieren Sie den Kern des Sendungsportals: Ein Kunde hat einen Namen und eine Adresse und kann mehrere Aufträge haben. Ein Auftrag hat eine Auftragsnummer, ein Datum und einen Status und besteht aus mehreren Positionen. Eine Position nennt eine Menge und verweist auf einen Artikel (Artikelnummer, Bezeichnung).</w:t>
      </w:r>
    </w:p>
    <w:p>
      <w:pPr>
        <w:spacing w:after="90" w:line="276"/>
      </w:pPr>
      <w:r>
        <w:t xml:space="preserve">Erstellen Sie ein Klassendiagramm mit Attributen, sinnvollen Datentypen, Assoziationen und Multiplizitäten.</w:t>
      </w:r>
    </w:p>
    <w:p>
      <w:pPr>
        <w:spacing w:after="60" w:line="264"/>
        <w:ind w:left="200"/>
      </w:pPr>
      <w:r>
        <w:rPr>
          <w:b/>
          <w:bCs/>
          <w:i/>
          <w:iCs/>
          <w:color w:val="5B6B7A"/>
          <w:sz w:val="19"/>
          <w:szCs w:val="19"/>
        </w:rPr>
        <w:t xml:space="preserve">Achten Sie auf: </w:t>
      </w:r>
      <w:r>
        <w:rPr>
          <w:i/>
          <w:iCs/>
          <w:color w:val="5B6B7A"/>
          <w:sz w:val="19"/>
          <w:szCs w:val="19"/>
        </w:rPr>
        <w:t xml:space="preserve">Multiplizitäten (1, *, 1..*), Assoziationen, passende Datentypen.</w:t>
      </w:r>
    </w:p>
    <w:p>
      <w:pPr>
        <w:spacing w:after="50" w:before="160"/>
      </w:pPr>
      <w:r>
        <w:rPr>
          <w:b/>
          <w:bCs/>
          <w:color w:val="0066AA"/>
          <w:sz w:val="23"/>
          <w:szCs w:val="23"/>
        </w:rPr>
        <w:t xml:space="preserve">Aufgabe 5</w:t>
      </w:r>
    </w:p>
    <w:p>
      <w:pPr>
        <w:spacing w:after="90" w:line="276"/>
      </w:pPr>
      <w:r>
        <w:t xml:space="preserve">Nordfracht betreibt einen Fuhrpark. Jedes Fahrzeug hat ein Kennzeichen und einen Kilometerstand. Es gibt LKW (zusätzlich mit Ladekapazität in Tonnen) und Transporter (zusätzlich mit Laderaumvolumen). Beide sind Fahrzeuge.</w:t>
      </w:r>
    </w:p>
    <w:p>
      <w:pPr>
        <w:spacing w:after="90" w:line="276"/>
      </w:pPr>
      <w:r>
        <w:t xml:space="preserve">Erstellen Sie ein Klassendiagramm und nutzen Sie Vererbung.</w:t>
      </w:r>
    </w:p>
    <w:p>
      <w:pPr>
        <w:spacing w:after="60" w:line="264"/>
        <w:ind w:left="200"/>
      </w:pPr>
      <w:r>
        <w:rPr>
          <w:b/>
          <w:bCs/>
          <w:i/>
          <w:iCs/>
          <w:color w:val="5B6B7A"/>
          <w:sz w:val="19"/>
          <w:szCs w:val="19"/>
        </w:rPr>
        <w:t xml:space="preserve">Achten Sie auf: </w:t>
      </w:r>
      <w:r>
        <w:rPr>
          <w:i/>
          <w:iCs/>
          <w:color w:val="5B6B7A"/>
          <w:sz w:val="19"/>
          <w:szCs w:val="19"/>
        </w:rPr>
        <w:t xml:space="preserve">Generalisierung/Vererbung, gemeinsame Attribute in der Oberklasse, spezifische in den Unterklassen.</w:t>
      </w:r>
    </w:p>
    <w:p>
      <w:pPr>
        <w:spacing w:after="50" w:before="160"/>
      </w:pPr>
      <w:r>
        <w:rPr>
          <w:b/>
          <w:bCs/>
          <w:color w:val="0066AA"/>
          <w:sz w:val="23"/>
          <w:szCs w:val="23"/>
        </w:rPr>
        <w:t xml:space="preserve">Aufgabe 6</w:t>
      </w:r>
    </w:p>
    <w:p>
      <w:pPr>
        <w:spacing w:after="90" w:line="276"/>
      </w:pPr>
      <w:r>
        <w:t xml:space="preserve">Ein Webshop verwaltet Produkte, Bestellungen und Kunden. Ein Kunde kann mehrere Bestellungen aufgeben. Eine Bestellung enthält mehrere Produkte, und ein Produkt kann in mehreren Bestellungen vorkommen.</w:t>
      </w:r>
    </w:p>
    <w:p>
      <w:pPr>
        <w:spacing w:after="90" w:line="276"/>
      </w:pPr>
      <w:r>
        <w:t xml:space="preserve">Erstellen Sie ein Klassendiagramm mit den passenden Multiplizitäten.</w:t>
      </w:r>
    </w:p>
    <w:p>
      <w:pPr>
        <w:spacing w:after="60" w:line="264"/>
        <w:ind w:left="200"/>
      </w:pPr>
      <w:r>
        <w:rPr>
          <w:b/>
          <w:bCs/>
          <w:i/>
          <w:iCs/>
          <w:color w:val="5B6B7A"/>
          <w:sz w:val="19"/>
          <w:szCs w:val="19"/>
        </w:rPr>
        <w:t xml:space="preserve">Achten Sie auf: </w:t>
      </w:r>
      <w:r>
        <w:rPr>
          <w:i/>
          <w:iCs/>
          <w:color w:val="5B6B7A"/>
          <w:sz w:val="19"/>
          <w:szCs w:val="19"/>
        </w:rPr>
        <w:t xml:space="preserve">n:m-Beziehung – überlegen Sie, ob eine Zwischenklasse (z. B. Bestellposition) sinnvoll ist.</w:t>
      </w:r>
    </w:p>
    <w:p>
      <w:pPr>
        <w:spacing w:after="30" w:before="240"/>
      </w:pPr>
      <w:r>
        <w:rPr>
          <w:b/>
          <w:bCs/>
          <w:color w:val="003366"/>
          <w:sz w:val="27"/>
          <w:szCs w:val="27"/>
        </w:rPr>
        <w:t xml:space="preserve">3  Aktivitätsdiagramm</w:t>
      </w:r>
    </w:p>
    <w:p>
      <w:pPr>
        <w:spacing w:after="120"/>
      </w:pPr>
      <w:r>
        <w:rPr>
          <w:i/>
          <w:iCs/>
          <w:color w:val="5B6B7A"/>
          <w:sz w:val="20"/>
          <w:szCs w:val="20"/>
        </w:rPr>
        <w:t xml:space="preserve">Wie läuft ein Prozess ab – mit Verzweigungen und parallelen Schritten?</w:t>
      </w:r>
    </w:p>
    <w:p>
      <w:pPr>
        <w:spacing w:after="50" w:before="160"/>
      </w:pPr>
      <w:r>
        <w:rPr>
          <w:b/>
          <w:bCs/>
          <w:color w:val="0066AA"/>
          <w:sz w:val="23"/>
          <w:szCs w:val="23"/>
        </w:rPr>
        <w:t xml:space="preserve">Aufgabe 7</w:t>
      </w:r>
    </w:p>
    <w:p>
      <w:pPr>
        <w:spacing w:after="90" w:line="276"/>
      </w:pPr>
      <w:r>
        <w:t xml:space="preserve">Modellieren Sie den Import-Prozess des C#-Clients: Die CSV-Datei wird eingelesen. Jeder Datensatz wird geprüft. Ist er gültig, wird er an den Dienst gesendet; ist er ungültig, wird er protokolliert. Danach folgt der nächste Datensatz, bis alle verarbeitet sind.</w:t>
      </w:r>
    </w:p>
    <w:p>
      <w:pPr>
        <w:spacing w:after="90" w:line="276"/>
      </w:pPr>
      <w:r>
        <w:t xml:space="preserve">Erstellen Sie ein Aktivitätsdiagramm mit Start, Ende, Aktionen und einer Verzweigung.</w:t>
      </w:r>
    </w:p>
    <w:p>
      <w:pPr>
        <w:spacing w:after="60" w:line="264"/>
        <w:ind w:left="200"/>
      </w:pPr>
      <w:r>
        <w:rPr>
          <w:b/>
          <w:bCs/>
          <w:i/>
          <w:iCs/>
          <w:color w:val="5B6B7A"/>
          <w:sz w:val="19"/>
          <w:szCs w:val="19"/>
        </w:rPr>
        <w:t xml:space="preserve">Achten Sie auf: </w:t>
      </w:r>
      <w:r>
        <w:rPr>
          <w:i/>
          <w:iCs/>
          <w:color w:val="5B6B7A"/>
          <w:sz w:val="19"/>
          <w:szCs w:val="19"/>
        </w:rPr>
        <w:t xml:space="preserve">Start-/Endknoten, Entscheidung (Raute) mit Bedingungen, Schleife über alle Datensätze.</w:t>
      </w:r>
    </w:p>
    <w:p>
      <w:pPr>
        <w:spacing w:after="50" w:before="160"/>
      </w:pPr>
      <w:r>
        <w:rPr>
          <w:b/>
          <w:bCs/>
          <w:color w:val="0066AA"/>
          <w:sz w:val="23"/>
          <w:szCs w:val="23"/>
        </w:rPr>
        <w:t xml:space="preserve">Aufgabe 8</w:t>
      </w:r>
    </w:p>
    <w:p>
      <w:pPr>
        <w:spacing w:after="90" w:line="276"/>
      </w:pPr>
      <w:r>
        <w:t xml:space="preserve">Ein Kunde gibt eine Bestellung auf. Das System prüft die Zahlung. War die Zahlung erfolgreich, wird die Ware versandt und eine Bestätigung geschickt; andernfalls wird die Bestellung abgebrochen.</w:t>
      </w:r>
    </w:p>
    <w:p>
      <w:pPr>
        <w:spacing w:after="90" w:line="276"/>
      </w:pPr>
      <w:r>
        <w:t xml:space="preserve">Erstellen Sie ein Aktivitätsdiagramm.</w:t>
      </w:r>
    </w:p>
    <w:p>
      <w:pPr>
        <w:spacing w:after="60" w:line="264"/>
        <w:ind w:left="200"/>
      </w:pPr>
      <w:r>
        <w:rPr>
          <w:b/>
          <w:bCs/>
          <w:i/>
          <w:iCs/>
          <w:color w:val="5B6B7A"/>
          <w:sz w:val="19"/>
          <w:szCs w:val="19"/>
        </w:rPr>
        <w:t xml:space="preserve">Achten Sie auf: </w:t>
      </w:r>
      <w:r>
        <w:rPr>
          <w:i/>
          <w:iCs/>
          <w:color w:val="5B6B7A"/>
          <w:sz w:val="19"/>
          <w:szCs w:val="19"/>
        </w:rPr>
        <w:t xml:space="preserve">Entscheidung mit zwei Pfaden und anschließender Zusammenführung.</w:t>
      </w:r>
    </w:p>
    <w:p>
      <w:pPr>
        <w:spacing w:after="50" w:before="160"/>
      </w:pPr>
      <w:r>
        <w:rPr>
          <w:b/>
          <w:bCs/>
          <w:color w:val="0066AA"/>
          <w:sz w:val="23"/>
          <w:szCs w:val="23"/>
        </w:rPr>
        <w:t xml:space="preserve">Aufgabe 9</w:t>
      </w:r>
    </w:p>
    <w:p>
      <w:pPr>
        <w:spacing w:after="90" w:line="276"/>
      </w:pPr>
      <w:r>
        <w:t xml:space="preserve">Beim Wareneingang wird eine Lieferung angenommen. Anschließend werden gleichzeitig die Ware eingelagert und die Lieferpapiere erfasst. Erst wenn beides erledigt ist, wird der Wareneingang abgeschlossen.</w:t>
      </w:r>
    </w:p>
    <w:p>
      <w:pPr>
        <w:spacing w:after="90" w:line="276"/>
      </w:pPr>
      <w:r>
        <w:t xml:space="preserve">Erstellen Sie ein Aktivitätsdiagramm mit parallelen Abläufen.</w:t>
      </w:r>
    </w:p>
    <w:p>
      <w:pPr>
        <w:spacing w:after="60" w:line="264"/>
        <w:ind w:left="200"/>
      </w:pPr>
      <w:r>
        <w:rPr>
          <w:b/>
          <w:bCs/>
          <w:i/>
          <w:iCs/>
          <w:color w:val="5B6B7A"/>
          <w:sz w:val="19"/>
          <w:szCs w:val="19"/>
        </w:rPr>
        <w:t xml:space="preserve">Achten Sie auf: </w:t>
      </w:r>
      <w:r>
        <w:rPr>
          <w:i/>
          <w:iCs/>
          <w:color w:val="5B6B7A"/>
          <w:sz w:val="19"/>
          <w:szCs w:val="19"/>
        </w:rPr>
        <w:t xml:space="preserve">Parallelisierung über Synchronisationsbalken (Fork/Join).</w:t>
      </w:r>
    </w:p>
    <w:sectPr>
      <w:headerReference w:type="default" r:id="rId7"/>
      <w:footerReference w:type="default" r:id="rId8"/>
      <w:pgSz w:w="11906" w:h="16838" w:orient="portrait"/>
      <w:pgMar w:top="1380" w:right="1380" w:bottom="1380" w:left="13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B7A"/>
        <w:sz w:val="16"/>
        <w:szCs w:val="16"/>
      </w:rPr>
      <w:t xml:space="preserve">Seite </w:t>
    </w:r>
    <w:r>
      <w:rPr>
        <w:color w:val="5B6B7A"/>
        <w:sz w:val="16"/>
        <w:szCs w:val="16"/>
      </w:rPr>
      <w:fldChar w:fldCharType="begin"/>
      <w:instrText xml:space="preserve">PAGE</w:instrText>
      <w:fldChar w:fldCharType="separate"/>
      <w:fldChar w:fldCharType="end"/>
    </w:r>
    <w:r>
      <w:rPr>
        <w:color w:val="5B6B7A"/>
        <w:sz w:val="16"/>
        <w:szCs w:val="16"/>
      </w:rPr>
      <w:t xml:space="preserve"> von </w:t>
    </w:r>
    <w:r>
      <w:rPr>
        <w:color w:val="5B6B7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B6B7A"/>
        <w:sz w:val="16"/>
        <w:szCs w:val="16"/>
      </w:rPr>
      <w:t xml:space="preserve">bfw Lübeck · LF8 – UML-Übungen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27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2026-06-22T04:59:22.577Z</dcterms:created>
  <dcterms:modified xsi:type="dcterms:W3CDTF">2026-06-22T04:59:22.595Z</dcterms:modified>
</cp:coreProperties>
</file>

<file path=docProps/custom.xml><?xml version="1.0" encoding="utf-8"?>
<Properties xmlns="http://schemas.openxmlformats.org/officeDocument/2006/custom-properties" xmlns:vt="http://schemas.openxmlformats.org/officeDocument/2006/docPropsVTypes"/>
</file>