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"/>
      </w:pPr>
      <w:r>
        <w:rPr>
          <w:rFonts w:ascii="Calibri" w:cs="Calibri" w:eastAsia="Calibri" w:hAnsi="Calibri"/>
          <w:b/>
          <w:bCs/>
          <w:color w:val="2E74B5"/>
          <w:sz w:val="20"/>
          <w:szCs w:val="20"/>
        </w:rPr>
        <w:t xml:space="preserve">Übung 05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|  Lernfeld 3  |  Abschluss der virtuellen Phase</w:t>
      </w:r>
    </w:p>
    <w:p>
      <w:pPr>
        <w:spacing w:before="0" w:after="40"/>
      </w:pPr>
      <w:r>
        <w:rPr>
          <w:rFonts w:ascii="Calibri" w:cs="Calibri" w:eastAsia="Calibri" w:hAnsi="Calibri"/>
          <w:b/>
          <w:bCs/>
          <w:sz w:val="34"/>
          <w:szCs w:val="34"/>
        </w:rPr>
        <w:t xml:space="preserve">DMZ – Alles zusammen &amp; Vorbereitung physischer Aufbau</w:t>
      </w:r>
    </w:p>
    <w:p>
      <w:pPr>
        <w:pBdr>
          <w:bottom w:val="single" w:color="2E74B5" w:sz="6"/>
        </w:pBdr>
        <w:spacing w:before="0" w:after="16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Vollständige drei-Zonen-Architektur · Abschlusstest · Überleitung zur echten Hardware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D6E6E" w:sz="4"/>
              <w:left w:val="single" w:color="BFBFBF" w:sz="4"/>
              <w:bottom w:val="single" w:color="BFBFBF" w:sz="4"/>
              <w:right w:val="single" w:color="BFBFBF" w:sz="4"/>
            </w:tcBorders>
            <w:shd w:fill="E8F4FD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0D6E6E"/>
                <w:sz w:val="20"/>
                <w:szCs w:val="20"/>
              </w:rPr>
              <w:t xml:space="preserve">🏁  Abschluss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Glückwunsch – du hast alle Bausteine: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✅  Übung 01  →  DHCP: automatische IP-Vergabe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✅  Übung 02  →  Routing: zwei Netze verbunden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✅  Übung 03  →  NAT: LAN ins Internet, DMZ bewusst isoliert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✅  Übung 04  →  ACL: Paketfilterung, wer darf mit wem reden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➡  Übung 05  →  DMZ: alles in einer Topologie zusammenführen   ← jetzt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In dieser Übung baust du die vollständige DMZ-Architektur auf und testest sie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mit 10 systematischen Tests. Danach: Planung des physischen Aufbaus mit eurer echten Hardware.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Lernziele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Eine vollständige drei-Zonen-DMZ selbständig in Packet Tracer aufbauen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Alle Konfigurationsschritte aus Übungen 01–04 kombinieren und anwenden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10 Verbindungstests systematisch durchführen und dokumentieren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Die Sicherheitsarchitektur einer DMZ erklären und begründen können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Den Übergang vom virtuellen Modell zur physischen Hardware verstehen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Einen Verkabelungsplan für den physischen Aufbau erstellen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Szenario &amp; Sicherheitsmatrix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Das Unternehmen betreibt Webserver die aus dem Internet erreichbar sein müssen, möchte aber das interne Netz vollständig schützen. Die DMZ ist die Pufferzone zwischen Internet und LAN.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600"/>
        <w:gridCol w:w="1600"/>
        <w:gridCol w:w="1600"/>
        <w:gridCol w:w="2226"/>
      </w:tblGrid>
      <w:tr>
        <w:trPr>
          <w:tblHeader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Von ↓  Nach →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LAN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DMZ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WAN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Begründung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LAN (.10.x)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Alles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Alles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NAT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Büro vertrauenswürdig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DMZ (.20.x)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8"/>
                <w:szCs w:val="18"/>
              </w:rPr>
              <w:t xml:space="preserve">✗ Nein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9EC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7F6000"/>
                <w:sz w:val="18"/>
                <w:szCs w:val="18"/>
              </w:rPr>
              <w:t xml:space="preserve">~ Intern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8"/>
                <w:szCs w:val="18"/>
              </w:rPr>
              <w:t xml:space="preserve">✗ Nein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 isoliert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WAN (extern)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8"/>
                <w:szCs w:val="18"/>
              </w:rPr>
              <w:t xml:space="preserve">✗ Nein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9EC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7F6000"/>
                <w:sz w:val="18"/>
                <w:szCs w:val="18"/>
              </w:rPr>
              <w:t xml:space="preserve">80/443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✓ Alles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Nur Webzugriff auf DMZ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Vollständiger IP-Plan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500"/>
        <w:gridCol w:w="2200"/>
        <w:gridCol w:w="3126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Gerät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Interface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IP / Maske</w:t>
            </w:r>
          </w:p>
        </w:tc>
        <w:tc>
          <w:tcPr>
            <w:tcW w:type="dxa" w:w="3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Zweck</w:t>
            </w:r>
          </w:p>
        </w:tc>
      </w:tr>
      <w:tr>
        <w:tc>
          <w:tcPr>
            <w:tcW w:type="dxa" w:w="902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9F0FB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E74B5"/>
                <w:sz w:val="19"/>
                <w:szCs w:val="19"/>
              </w:rPr>
              <w:t xml:space="preserve">Zone 1 – LAN  192.168.10.0/24  (vertrauenswürdig)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Router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Gi0/0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192.168.10.1 /24</w:t>
            </w:r>
          </w:p>
        </w:tc>
        <w:tc>
          <w:tcPr>
            <w:tcW w:type="dxa" w:w="3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Default GW der PCs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PC0 – PC3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–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per DHCP  .10–.50</w:t>
            </w:r>
          </w:p>
        </w:tc>
        <w:tc>
          <w:tcPr>
            <w:tcW w:type="dxa" w:w="3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Arbeitsplätze</w:t>
            </w:r>
          </w:p>
        </w:tc>
      </w:tr>
      <w:tr>
        <w:tc>
          <w:tcPr>
            <w:tcW w:type="dxa" w:w="902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9F0FB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9"/>
                <w:szCs w:val="19"/>
              </w:rPr>
              <w:t xml:space="preserve">Zone 2 – DMZ  192.168.20.0/24  (halbvertrauenswürdig)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Router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Gi0/1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 /24</w:t>
            </w:r>
          </w:p>
        </w:tc>
        <w:tc>
          <w:tcPr>
            <w:tcW w:type="dxa" w:w="3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Default GW der Server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Server0 (Web)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–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192.168.20.10 /24</w:t>
            </w:r>
          </w:p>
        </w:tc>
        <w:tc>
          <w:tcPr>
            <w:tcW w:type="dxa" w:w="3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HTTP/HTTPS-Dienst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Server1 (File/AD)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–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192.168.20.11 /24</w:t>
            </w:r>
          </w:p>
        </w:tc>
        <w:tc>
          <w:tcPr>
            <w:tcW w:type="dxa" w:w="3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Datei- / Verzeichnisdienst</w:t>
            </w:r>
          </w:p>
        </w:tc>
      </w:tr>
      <w:tr>
        <w:tc>
          <w:tcPr>
            <w:tcW w:type="dxa" w:w="902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9F0FB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9"/>
                <w:szCs w:val="19"/>
              </w:rPr>
              <w:t xml:space="preserve">Zone 3 – WAN  203.0.113.0/30  (nicht vertrauenswürdig – Internet)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Router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Gi0/2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203.0.113.2 /30</w:t>
            </w:r>
          </w:p>
        </w:tc>
        <w:tc>
          <w:tcPr>
            <w:tcW w:type="dxa" w:w="3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Uplink zu ISP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ISP-Router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Gi0/0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203.0.113.1 /30</w:t>
            </w:r>
          </w:p>
        </w:tc>
        <w:tc>
          <w:tcPr>
            <w:tcW w:type="dxa" w:w="3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Internet-Simulation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Web-extern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–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8.8.8.8 /24</w:t>
            </w:r>
          </w:p>
        </w:tc>
        <w:tc>
          <w:tcPr>
            <w:tcW w:type="dxa" w:w="3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Externer Internet-Host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Topologie-Diagramm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3864" w:sz="4"/>
              <w:left w:val="single" w:color="BFBFBF" w:sz="4"/>
              <w:bottom w:val="single" w:color="BFBFBF" w:sz="4"/>
              <w:right w:val="single" w:color="BFBFBF" w:sz="4"/>
            </w:tcBorders>
            <w:shd w:fill="F0F4FA" w:val="clear"/>
            <w:tcMar>
              <w:top w:type="dxa" w:w="100"/>
              <w:left w:type="dxa" w:w="220"/>
              <w:bottom w:type="dxa" w:w="100"/>
              <w:right w:type="dxa" w:w="120"/>
            </w:tcMar>
          </w:tcPr>
          <w:p>
            <w:pPr>
              <w:spacing w:before="0" w:after="6"/>
            </w:pPr>
            <w:r>
              <w:rPr>
                <w:rFonts w:ascii="Courier New" w:cs="Courier New" w:eastAsia="Courier New" w:hAnsi="Courier New"/>
                <w:color w:val="C00000"/>
                <w:sz w:val="18"/>
                <w:szCs w:val="18"/>
              </w:rPr>
              <w:t xml:space="preserve">[INTERNET / WAN]    8.8.8.8 ── ISP-Router (.113.1)</w:t>
            </w:r>
          </w:p>
          <w:p>
            <w:pPr>
              <w:spacing w:before="0" w:after="6"/>
            </w:pPr>
            <w:r>
              <w:rPr>
                <w:rFonts w:ascii="Courier New" w:cs="Courier New" w:eastAsia="Courier New" w:hAnsi="Courier New"/>
                <w:color w:val="C00000"/>
                <w:sz w:val="18"/>
                <w:szCs w:val="18"/>
              </w:rPr>
              <w:t xml:space="preserve">                                    │                 </w:t>
            </w:r>
          </w:p>
          <w:p>
            <w:pPr>
              <w:spacing w:before="0" w:after="6"/>
            </w:pPr>
            <w:r>
              <w:rPr>
                <w:rFonts w:ascii="Courier New" w:cs="Courier New" w:eastAsia="Courier New" w:hAnsi="Courier New"/>
                <w:color w:val="C00000"/>
                <w:sz w:val="18"/>
                <w:szCs w:val="18"/>
              </w:rPr>
              <w:t xml:space="preserve">                              Gi0/2 │ 203.0.113.2      </w:t>
            </w:r>
          </w:p>
          <w:p>
            <w:pPr>
              <w:spacing w:before="0" w:after="6"/>
            </w:pPr>
            <w:r>
              <w:rPr>
                <w:rFonts w:ascii="Courier New" w:cs="Courier New" w:eastAsia="Courier New" w:hAnsi="Courier New"/>
                <w:color w:val="1F3864"/>
                <w:sz w:val="18"/>
                <w:szCs w:val="18"/>
              </w:rPr>
              <w:t xml:space="preserve">                     ┌─────── ROUTER ───────┐          </w:t>
            </w:r>
          </w:p>
          <w:p>
            <w:pPr>
              <w:spacing w:before="0" w:after="6"/>
            </w:pPr>
            <w:r>
              <w:rPr>
                <w:rFonts w:ascii="Courier New" w:cs="Courier New" w:eastAsia="Courier New" w:hAnsi="Courier New"/>
                <w:color w:val="1F3864"/>
                <w:sz w:val="18"/>
                <w:szCs w:val="18"/>
              </w:rPr>
              <w:t xml:space="preserve">               Gi0/0 │ .10.1        .20.1 │ Gi0/1     </w:t>
            </w:r>
          </w:p>
          <w:p>
            <w:pPr>
              <w:spacing w:before="0" w:after="6"/>
            </w:pPr>
            <w:r>
              <w:rPr>
                <w:rFonts w:ascii="Courier New" w:cs="Courier New" w:eastAsia="Courier New" w:hAnsi="Courier New"/>
                <w:color w:val="1F3864"/>
                <w:sz w:val="18"/>
                <w:szCs w:val="18"/>
              </w:rPr>
              <w:t xml:space="preserve">            NAT+ACL  │               ACL  │            </w:t>
            </w:r>
          </w:p>
          <w:p>
            <w:pPr>
              <w:spacing w:before="0" w:after="6"/>
            </w:pPr>
            <w:r>
              <w:rPr>
                <w:rFonts w:ascii="Courier New" w:cs="Courier New" w:eastAsia="Courier New" w:hAnsi="Courier New"/>
                <w:color w:val="1F3864"/>
                <w:sz w:val="18"/>
                <w:szCs w:val="18"/>
              </w:rPr>
              <w:t xml:space="preserve">           ┌─────────┘                   └─────────┐  </w:t>
            </w:r>
          </w:p>
          <w:p>
            <w:pPr>
              <w:spacing w:before="0" w:after="6"/>
            </w:pPr>
            <w:r>
              <w:rPr>
                <w:rFonts w:ascii="Courier New" w:cs="Courier New" w:eastAsia="Courier New" w:hAnsi="Courier New"/>
                <w:color w:val="1F3864"/>
                <w:sz w:val="18"/>
                <w:szCs w:val="18"/>
              </w:rPr>
              <w:t xml:space="preserve">        Switch1 (LAN)                       Switch2 (DMZ)</w:t>
            </w:r>
          </w:p>
          <w:p>
            <w:pPr>
              <w:spacing w:before="0" w:after="6"/>
            </w:pPr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     PC0 PC1 PC2 PC3                     Server0  Server1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  [DHCP .10–.50]                      [statisch .10 / .11]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Aufbau der DMZ – Schritt für Schritt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In dieser Übung baust du die komplette Topologie von Grund auf neu – als Vorbereitung auf den physischen Aufbau. Alle Befehle kennst du bereits aus den vorherigen Übungen.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Schritt 1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Neue Datei – Topologie aufbauen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Öffne Packet Tracer und erstelle eine NEUE Datei.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Speichere sofort als: "LF3_Uebung05_DMZ.pkt"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Füge folgende Geräte hinzu: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3 × Router 2911  (LAN-Router, ISP-Router, optional)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2 × Switch 2960  (LAN-Switch, DMZ-Switch)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4 × PC           (PC0–PC3, LAN)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2 × Server       (Server0 Webserver, Server1 Fileserver)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1 × PC           (Web-extern, simuliert Internet)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Benenne alle Geräte klar: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Rechtsklick → Umbenennen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Namen: Router, ISP-Router, SW-LAN, SW-DMZ, PC0–PC3, Web-Server, File-Server, Web-extern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Schritt 2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Kabel verlegen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Verbinde alle Geräte mit dem automatischen Kabel: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PC0–PC3          → SW-LAN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SW-LAN           → Router  Gi0/0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Web-Server       → SW-DMZ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File-Server      → SW-DMZ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SW-DMZ           → Router  Gi0/1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Router  Gi0/2   → ISP-Router  Gi0/0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Web-extern       → ISP-Router  Gi0/1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Warte bis alle Verbindungen aktiv sind (grün oder orange blinkend).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Orange = STP konvergiert noch – warte kurz.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2"/>
                <w:szCs w:val="22"/>
              </w:rPr>
              <w:t xml:space="preserve">Schritt 3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Router konfigurieren – alle Interfaces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Router → CLI → no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Tippe: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0D111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Router&gt; enable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Router# configure terminal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── LAN-Interface ──────────────────────────────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interface GigabitEthernet0/0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ip address 192.168.10.1 255.255.255.0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ip nat inside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no shutdown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── DMZ-Interface ───────────────────────────────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interface GigabitEthernet0/1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ip address 192.168.20.1 255.255.255.0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no shutdown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── WAN-Interface ───────────────────────────────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interface GigabitEthernet0/2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ip address 203.0.113.2 255.255.255.252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ip nat outside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no shutdown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── Default-Route ───────────────────────────────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ip route 0.0.0.0 0.0.0.0 203.0.113.1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2"/>
                <w:szCs w:val="22"/>
              </w:rPr>
              <w:t xml:space="preserve">Schritt 4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DHCP für LAN konfigurieren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Weiter im Router CLI: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0D111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── DHCP für LAN ────────────────────────────────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ip dhcp excluded-address 192.168.10.1 192.168.10.9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ip dhcp excluded-address 192.168.10.51 192.168.10.254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ip dhcp pool LAN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Router(dhcp-config)# network 192.168.10.0 255.255.255.0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Router(dhcp-config)# default-router 192.168.10.1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Router(dhcp-config)# dns-server 8.8.8.8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Router(dhcp-config)# lease 7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Router(dhcp-config)# exit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2"/>
                <w:szCs w:val="22"/>
              </w:rPr>
              <w:t xml:space="preserve">Schritt 5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NAT für LAN konfigurieren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Weiter im Router CLI: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0D111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── NAT (nur für LAN, nicht für DMZ) ───────────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access-list 1 permit 192.168.10.0 0.0.0.255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ip nat inside source list 1 interface GigabitEthernet0/2 overload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0000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22"/>
                <w:szCs w:val="22"/>
              </w:rPr>
              <w:t xml:space="preserve">Schritt 6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ACLs konfigurieren – Verkehr kontrollieren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Weiter im Router CLI: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0D111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── ACL: DMZ-Ausgangsverkehr kontrollieren ──────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ip access-list extended DMZ-OUT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permit tcp 192.168.20.0 0.0.0.255 192.168.10.0 0.0.0.255 established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permit icmp 192.168.20.0 0.0.0.255 192.168.20.0 0.0.0.255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deny ip 192.168.20.0 0.0.0.255 192.168.10.0 0.0.0.255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deny ip 192.168.20.0 0.0.0.255 any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permit ip any any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interface GigabitEthernet0/1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ip access-group DMZ-OUT in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── ACL: WAN-Eingangsverkehr kontrollieren ──────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ip access-list extended WAN-IN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permit tcp any 192.168.20.0 0.0.0.255 eq 80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permit tcp any 192.168.20.0 0.0.0.255 eq 443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permit tcp any any established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permit icmp any any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deny ip any 192.168.10.0 0.0.0.255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deny ip any any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Router(config-ext-nacl)#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interface GigabitEthernet0/2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ip access-group WAN-IN in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Router# write memory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2"/>
                <w:szCs w:val="22"/>
              </w:rPr>
              <w:t xml:space="preserve">Schritt 7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ISP-Router konfigurieren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ISP-Router → CLI → no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Tippe: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0D111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D4D4D4"/>
                <w:sz w:val="19"/>
                <w:szCs w:val="19"/>
              </w:rPr>
              <w:t xml:space="preserve">ISP-Router&gt; enable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D4D4D4"/>
                <w:sz w:val="19"/>
                <w:szCs w:val="19"/>
              </w:rPr>
              <w:t xml:space="preserve">ISP-Router# configure terminal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D4D4D4"/>
                <w:sz w:val="19"/>
                <w:szCs w:val="19"/>
              </w:rPr>
              <w:t xml:space="preserve">ISP-Router(config)# interface GigabitEthernet0/0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D4D4D4"/>
                <w:sz w:val="19"/>
                <w:szCs w:val="19"/>
              </w:rPr>
              <w:t xml:space="preserve">ISP-Router(config-if)# ip address 203.0.113.1 255.255.255.252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D4D4D4"/>
                <w:sz w:val="19"/>
                <w:szCs w:val="19"/>
              </w:rPr>
              <w:t xml:space="preserve">ISP-Router(config-if)# no shutdown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D4D4D4"/>
                <w:sz w:val="19"/>
                <w:szCs w:val="19"/>
              </w:rPr>
              <w:t xml:space="preserve">ISP-Router(config-if)#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D4D4D4"/>
                <w:sz w:val="19"/>
                <w:szCs w:val="19"/>
              </w:rPr>
              <w:t xml:space="preserve">ISP-Router(config)# interface GigabitEthernet0/1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D4D4D4"/>
                <w:sz w:val="19"/>
                <w:szCs w:val="19"/>
              </w:rPr>
              <w:t xml:space="preserve">ISP-Router(config-if)# ip address 8.8.8.1 255.255.255.0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D4D4D4"/>
                <w:sz w:val="19"/>
                <w:szCs w:val="19"/>
              </w:rPr>
              <w:t xml:space="preserve">ISP-Router(config-if)# no shutdown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D4D4D4"/>
                <w:sz w:val="19"/>
                <w:szCs w:val="19"/>
              </w:rPr>
              <w:t xml:space="preserve">ISP-Router(config-if)#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D4D4D4"/>
                <w:sz w:val="19"/>
                <w:szCs w:val="19"/>
              </w:rPr>
              <w:t xml:space="preserve">ISP-Router(config)# ip route 0.0.0.0 0.0.0.0 203.0.113.2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D4D4D4"/>
                <w:sz w:val="19"/>
                <w:szCs w:val="19"/>
              </w:rPr>
              <w:t xml:space="preserve">ISP-Router(config)#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D4D4D4"/>
                <w:sz w:val="19"/>
                <w:szCs w:val="19"/>
              </w:rPr>
              <w:t xml:space="preserve">ISP-Router# write memory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2"/>
                <w:szCs w:val="22"/>
              </w:rPr>
              <w:t xml:space="preserve">Schritt 8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Endgeräte konfigurieren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PC0–PC3: → Desktop → IP Configuration → DHCP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(warten bis IPs im Bereich .10–.50 vergeben werden)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Web-Server → Desktop → IP Configuration → Static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IP: 192.168.20.10  Maske: 255.255.255.0  GW: 192.168.20.1  DNS: 8.8.8.8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Web-Server → Services → HTTP → On, HTTPS → On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File-Server → Desktop → IP Configuration → Static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IP: 192.168.20.11  Maske: 255.255.255.0  GW: 192.168.20.1  DNS: 8.8.8.8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Web-extern → Desktop → IP Configuration → Static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IP: 8.8.8.8  Maske: 255.255.255.0  GW: 8.8.8.1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Abschlusstest – 10 Verbindungstests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Führe alle 10 Tests durch. Vergleiche dein Ergebnis mit dem erwarteten Ergebnis und notiere Beobachtungen.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400"/>
        <w:gridCol w:w="2000"/>
        <w:gridCol w:w="1500"/>
        <w:gridCol w:w="2526"/>
      </w:tblGrid>
      <w:tr>
        <w:trPr>
          <w:tblHeader/>
        </w:trP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Von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Ziel / Port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Erwartet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Ergebnis &amp; Notizen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192.168.10.1 (Router)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7"/>
                <w:szCs w:val="17"/>
              </w:rPr>
              <w:t xml:space="preserve">✓ Grundtest LAN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192.168.20.10 (Server0)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7"/>
                <w:szCs w:val="17"/>
              </w:rPr>
              <w:t xml:space="preserve">✓ LAN → DMZ erlaubt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8.8.8.8 (Internet)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7"/>
                <w:szCs w:val="17"/>
              </w:rPr>
              <w:t xml:space="preserve">✓ NAT für LAN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192.168.20.11 (Server1)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7"/>
                <w:szCs w:val="17"/>
              </w:rPr>
              <w:t xml:space="preserve">✓ DMZ intern erlaubt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192.168.10.10 (PC0)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7"/>
                <w:szCs w:val="17"/>
              </w:rPr>
              <w:t xml:space="preserve">✗ DMZ → LAN geblockt (ACL)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6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8.8.8.8 (Internet)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7"/>
                <w:szCs w:val="17"/>
              </w:rPr>
              <w:t xml:space="preserve">✗ DMZ → WAN geblockt (ACL + kein NAT)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7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Web-extern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192.168.20.10 Port 80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7"/>
                <w:szCs w:val="17"/>
              </w:rPr>
              <w:t xml:space="preserve">✓ WAN → DMZ HTTP erlaubt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8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Web-extern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192.168.20.10 Port 443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7"/>
                <w:szCs w:val="17"/>
              </w:rPr>
              <w:t xml:space="preserve">✓ WAN → DMZ HTTPS erlaubt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9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Web-extern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192.168.10.10 (PC0)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7"/>
                <w:szCs w:val="17"/>
              </w:rPr>
              <w:t xml:space="preserve">✗ WAN → LAN geblockt (ACL)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10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Web-extern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192.168.20.10 Port 22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7"/>
                <w:szCs w:val="17"/>
              </w:rPr>
              <w:t xml:space="preserve">✗ WAN → DMZ SSH geblockt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80"/>
              <w:right w:type="dxa" w:w="90"/>
            </w:tcMar>
          </w:tcPr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4"/>
                <w:szCs w:val="24"/>
              </w:rPr>
              <w:t xml:space="preserve"/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💡  Tipp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Alle 10 Tests grün? Dann hast du eine vollständige, funktionierende DMZ konfiguriert.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Probleme beim Debugging: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Router# show ip access-lists          → Treffer pro Regel anzeigen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Router# show ip nat translations       → NAT-Tabelle anzeigen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Router# show ip route                  → Routing-Tabelle anzeigen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Router# show ip interface brief        → Status aller Interfaces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Reflexion – Was haben wir gebaut?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Beantworte folgende Fragen in eigenen Worten. Sie bereiten dich auf das Fachgespräch und die IHK-Prüfung vor.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1.  Erkläre die drei Zonen einer DMZ-Architektur und nenne für jede Zone ein konkretes Beispiel aus unserem Aufbau.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2.  Warum kann ein kompromittierter Webserver in der DMZ das LAN trotzdem nicht direkt angreifen?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3.  Ein Angreifer schickt von außen einen Verbindungsversuch auf Port 22 (SSH) an den Webserver. Was passiert – Schritt für Schritt?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4.  Erkläre den Unterschied: NAT als Schutz vs. ACL als Schutz. Warum brauchen wir beides?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5.  Was würde passieren wenn die ACL WAN-IN fehlt – aber NAT bleibt konfiguriert?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rPr>
          <w:color w:val="C05000"/>
        </w:rPr>
        <w:t xml:space="preserve">Vorbereitung: Physischer Aufbau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00" w:sz="4"/>
              <w:left w:val="single" w:color="BFBFBF" w:sz="4"/>
              <w:bottom w:val="single" w:color="BFBFBF" w:sz="4"/>
              <w:right w:val="single" w:color="BFBFBF" w:sz="4"/>
            </w:tcBorders>
            <w:shd w:fill="FFF0E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20"/>
                <w:szCs w:val="20"/>
              </w:rPr>
              <w:t xml:space="preserve">🔧  Physisch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Was ihr virtuell konfiguriert habt, baut ihr jetzt mit echter Hardware nach.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FritzBoxen übernehmen die Rolle des Routers – die Konzepte sind dieselben,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die Benutzeroberfläche ist grafisch statt CLI.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Verfügbare Hardware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2200"/>
        <w:gridCol w:w="2826"/>
      </w:tblGrid>
      <w:tr>
        <w:trPr>
          <w:tblHeader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5000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Gerät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5000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Rolle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5000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Verkabelung</w:t>
            </w:r>
          </w:p>
        </w:tc>
        <w:tc>
          <w:tcPr>
            <w:tcW w:type="dxa" w:w="2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5000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Zweck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FritzBox 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WAN-Simulation (ISP)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verbunden mit FritzBox 2 WAN-Port</w:t>
            </w:r>
          </w:p>
        </w:tc>
        <w:tc>
          <w:tcPr>
            <w:tcW w:type="dxa" w:w="2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simuliert Internetanschluss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FritzBox 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Router / Firewall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LAN-Port → Switch LAN, zweiter Port → Switch DMZ</w:t>
            </w:r>
          </w:p>
        </w:tc>
        <w:tc>
          <w:tcPr>
            <w:tcW w:type="dxa" w:w="2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trennt alle drei Zonen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Switch 1 (LAN)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Layer-2-Switch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PCs 1–4 angeschlossen</w:t>
            </w:r>
          </w:p>
        </w:tc>
        <w:tc>
          <w:tcPr>
            <w:tcW w:type="dxa" w:w="2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LAN-Segment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Switch 2 (DMZ)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Layer-2-Switch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Windows Server 1+2 angeschlossen</w:t>
            </w:r>
          </w:p>
        </w:tc>
        <w:tc>
          <w:tcPr>
            <w:tcW w:type="dxa" w:w="2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DMZ-Segment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PC 1–4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Arbeitsplätze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an Switch 1 angeschlossen, DHCP</w:t>
            </w:r>
          </w:p>
        </w:tc>
        <w:tc>
          <w:tcPr>
            <w:tcW w:type="dxa" w:w="2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LAN-Nutzer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Windows Server 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Webserver (IIS)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statisch 192.168.20.10</w:t>
            </w:r>
          </w:p>
        </w:tc>
        <w:tc>
          <w:tcPr>
            <w:tcW w:type="dxa" w:w="2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HTTP-Dienst in DMZ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Windows Server 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Fileserver / AD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statisch 192.168.20.11</w:t>
            </w:r>
          </w:p>
        </w:tc>
        <w:tc>
          <w:tcPr>
            <w:tcW w:type="dxa" w:w="2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Verzeichnisdienst in DMZ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Windows Server 3+4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nach Bedarf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LAN oder DMZ</w:t>
            </w:r>
          </w:p>
        </w:tc>
        <w:tc>
          <w:tcPr>
            <w:tcW w:type="dxa" w:w="2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weitere Dienste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Vergleich: Packet Tracer → FritzBox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26"/>
      </w:tblGrid>
      <w:tr>
        <w:trPr>
          <w:tblHeader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Konzept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Packet Tracer (Cisco)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FritzBox / physisch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DHCP-Server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1F3864"/>
                <w:sz w:val="18"/>
                <w:szCs w:val="18"/>
              </w:rPr>
              <w:t xml:space="preserve">ip dhcp pool + network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Heimnetz → IP-Adressen → DHCP-Server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Default Gateway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1F3864"/>
                <w:sz w:val="18"/>
                <w:szCs w:val="18"/>
              </w:rPr>
              <w:t xml:space="preserve">interface ip + Routing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FritzBox-IP automatisch (192.168.x.1)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NAT / PAT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1F3864"/>
                <w:sz w:val="18"/>
                <w:szCs w:val="18"/>
              </w:rPr>
              <w:t xml:space="preserve">ip nat inside/outside + overload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Immer aktiv – automatisch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Paketfilter (ACL)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1F3864"/>
                <w:sz w:val="18"/>
                <w:szCs w:val="18"/>
              </w:rPr>
              <w:t xml:space="preserve">ip access-list extended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Heimnetz → Filter, Freigaben → Firewall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Portfreigaben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1F3864"/>
                <w:sz w:val="18"/>
                <w:szCs w:val="18"/>
              </w:rPr>
              <w:t xml:space="preserve">ip nat inside source static tcp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Freigaben → Portfreigaben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DMZ-Segment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1F3864"/>
                <w:sz w:val="18"/>
                <w:szCs w:val="18"/>
              </w:rPr>
              <w:t xml:space="preserve">zweites Interface + Switch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zweiter Switch an zweitem LAN-Port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Konfiguration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1F3864"/>
                <w:sz w:val="18"/>
                <w:szCs w:val="18"/>
              </w:rPr>
              <w:t xml:space="preserve">Cisco IOS CLI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Web-Oberfläche (http://fritz.box)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Planungsaufgabe: Verkabelungsplan zeichnen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Bevor ihr mit dem physischen Aufbau beginnt, plant ihr die Verkabelung auf dem Papier. Nutzt den IP-Plan oben als Grundlage.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00" w:sz="4"/>
              <w:left w:val="single" w:color="BFBFBF" w:sz="4"/>
              <w:bottom w:val="single" w:color="BFBFBF" w:sz="4"/>
              <w:right w:val="single" w:color="BFBFBF" w:sz="4"/>
            </w:tcBorders>
            <w:shd w:fill="FFF0E6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22"/>
                <w:szCs w:val="22"/>
              </w:rPr>
              <w:t xml:space="preserve">A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Verkabelungsplan erstellen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Zeichne einen Verkabelungsplan für den physischen Aufbau.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Der Plan muss enthalten: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Alle Geräte mit Namen und Rolle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Alle Kabelverbindungen mit beschrifteten Anschlüssen (z.B. LAN1, WAN)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IP-Adressen an jedem Anschluss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Netzbezeichnungen (LAN, DMZ, WAN)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Tipp: Beginne mit der FritzBox 2 als Mittelpunkt.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FritzBox 2 hat: 1 × WAN-Port (→ FritzBox 1) und mehrere LAN-Ports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LAN-Port 1 → Switch LAN → PCs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LAN-Port 2 → Switch DMZ → Windows Server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IP-Plan für den physischen Aufbau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800"/>
        <w:gridCol w:w="2200"/>
        <w:gridCol w:w="2826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5000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Gerät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5000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Netz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5000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IP-Adresse</w:t>
            </w:r>
          </w:p>
        </w:tc>
        <w:tc>
          <w:tcPr>
            <w:tcW w:type="dxa" w:w="2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5000" w:val="clear"/>
            <w:tcMar>
              <w:top w:type="dxa" w:w="65"/>
              <w:left w:type="dxa" w:w="110"/>
              <w:bottom w:type="dxa" w:w="6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Konfiguration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FritzBox 1 (LAN-IP)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WAN-Simulation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192.168.1.1</w:t>
            </w:r>
          </w:p>
        </w:tc>
        <w:tc>
          <w:tcPr>
            <w:tcW w:type="dxa" w:w="2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Werkszustand reicht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FritzBox 2 (LAN-IP)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LAN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192.168.10.1</w:t>
            </w:r>
          </w:p>
        </w:tc>
        <w:tc>
          <w:tcPr>
            <w:tcW w:type="dxa" w:w="2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DHCP-Pool .10–.50 einrichten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FritzBox 2 (Gast/2.Netz)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DMZ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192.168.20.1</w:t>
            </w:r>
          </w:p>
        </w:tc>
        <w:tc>
          <w:tcPr>
            <w:tcW w:type="dxa" w:w="2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Gastnetz oder zweiter LAN-Port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PC 1–4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LAN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per DHCP  .10–.50</w:t>
            </w:r>
          </w:p>
        </w:tc>
        <w:tc>
          <w:tcPr>
            <w:tcW w:type="dxa" w:w="2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DHCP automatisch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Windows Server 1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DMZ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192.168.20.10</w:t>
            </w:r>
          </w:p>
        </w:tc>
        <w:tc>
          <w:tcPr>
            <w:tcW w:type="dxa" w:w="2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statisch konfigurieren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Windows Server 2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DMZ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192.168.20.11</w:t>
            </w:r>
          </w:p>
        </w:tc>
        <w:tc>
          <w:tcPr>
            <w:tcW w:type="dxa" w:w="2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statisch konfigurieren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Windows Server 3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LAN oder DMZ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nach Bedarf</w:t>
            </w:r>
          </w:p>
        </w:tc>
        <w:tc>
          <w:tcPr>
            <w:tcW w:type="dxa" w:w="2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je nach Dienst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18"/>
                <w:szCs w:val="18"/>
              </w:rPr>
              <w:t xml:space="preserve">Windows Server 4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LAN oder DMZ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nach Bedarf</w:t>
            </w:r>
          </w:p>
        </w:tc>
        <w:tc>
          <w:tcPr>
            <w:tcW w:type="dxa" w:w="2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10"/>
              <w:bottom w:type="dxa" w:w="55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je nach Dienst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0"/>
                <w:szCs w:val="20"/>
              </w:rPr>
              <w:t xml:space="preserve">ℹ  Hinweis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FritzBox-Besonderheit: Die FritzBox hat keinen dedizierten DMZ-Port wie ein Cisco-Router.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Wir nutzen das Gastnetz-Feature oder eine VLAN-Konfiguration als DMZ-Ersatz.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Die Funktion ist dieselbe – die Konfiguration erfolgt über die Web-Oberfläche (fritz.box).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Eine ausführliche Schritt-für-Schritt Anleitung erhaltet ihr als separates Dokument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für den physischen Aufbau.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Checkliste – Virtueller Abschluss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Neue Datei LF3_Uebung05_DMZ.pkt erstellt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Alle 10 Geräte hinzugefügt und benannt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Alle Kabelverbindungen korrekt verlegt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Router: alle drei Interfaces konfiguriert (Gi0/0, Gi0/1, Gi0/2)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Router: DHCP für LAN konfiguriert (.10–.50)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Router: NAT für LAN konfiguriert (nicht für DMZ)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Router: ACL DMZ-OUT konfiguriert und auf Gi0/1 angewendet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Router: ACL WAN-IN konfiguriert und auf Gi0/2 angewendet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ISP-Router konfiguriert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Alle Endgeräte konfiguriert (DHCP / statisch)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Web-Server: HTTP und HTTPS-Dienst aktiviert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Alle 10 Abschlusstests durchgeführt und dokumentiert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Verständnisfragen beantwortet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2E74B5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Verkabelungsplan für physischen Aufbau gezeichnet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00" w:sz="4"/>
              <w:left w:val="single" w:color="BFBFBF" w:sz="4"/>
              <w:bottom w:val="single" w:color="BFBFBF" w:sz="4"/>
              <w:right w:val="single" w:color="BFBFBF" w:sz="4"/>
            </w:tcBorders>
            <w:shd w:fill="FFF0E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C05000"/>
                <w:sz w:val="20"/>
                <w:szCs w:val="20"/>
              </w:rPr>
              <w:t xml:space="preserve">🔧  Physisch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Nächster Schritt: Physischer Aufbau!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Ihr übertragt alles was ihr virtuell gelernt habt auf die echte Hardware: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 FritzBox 2 als Router/Firewall konfigurieren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 LAN-Segment: Switch + 4 PCs + DHCP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 DMZ-Segment: Switch + Windows Server 1+2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 FritzBox 1 als WAN-Simulation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 Windows Server: IIS-Webserver einrichten, Portfreigabe auf FritzBox 2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 Abschlusstest: Kann man von "außen" (FritzBox 1 Netz) den Webserver erreichen?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   Kann man NICHT das LAN direkt erreichen?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Das separate FritzBox-Dokument führt euch Schritt für Schritt durch den physischen Aufbau.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000" w:right="10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DD7EE" w:sz="4"/>
      </w:pBdr>
      <w:tabs>
        <w:tab w:val="right" w:pos="9026"/>
      </w:tabs>
      <w:spacing w:before="100" w:after="0"/>
    </w:pPr>
    <w:r>
      <w:rPr>
        <w:rFonts w:ascii="Calibri" w:cs="Calibri" w:eastAsia="Calibri" w:hAnsi="Calibri"/>
        <w:color w:val="595959"/>
        <w:sz w:val="17"/>
        <w:szCs w:val="17"/>
      </w:rPr>
      <w:t xml:space="preserve">bfw – FIAE / FISI</w:t>
    </w:r>
    <w:r>
      <w:rPr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DD7EE" w:sz="4"/>
      </w:pBdr>
      <w:spacing w:before="0" w:after="100"/>
    </w:pPr>
    <w:r>
      <w:rPr>
        <w:rFonts w:ascii="Calibri" w:cs="Calibri" w:eastAsia="Calibri" w:hAnsi="Calibri"/>
        <w:b/>
        <w:bCs/>
        <w:color w:val="2E74B5"/>
        <w:sz w:val="18"/>
        <w:szCs w:val="18"/>
      </w:rPr>
      <w:t xml:space="preserve">LF3 – Cisco Packet Tracer</w:t>
    </w:r>
    <w:r>
      <w:rPr>
        <w:rFonts w:ascii="Calibri" w:cs="Calibri" w:eastAsia="Calibri" w:hAnsi="Calibri"/>
        <w:color w:val="595959"/>
        <w:sz w:val="18"/>
        <w:szCs w:val="18"/>
      </w:rPr>
      <w:t xml:space="preserve">   ·   Übung 05: DMZ – Abschluss &amp; Vorbereitung physischer Aufbau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Calibri" w:cs="Calibri" w:eastAsia="Calibri" w:hAnsi="Calibri"/>
      <w:b/>
      <w:bCs/>
      <w:color w:val="1F3864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180" w:after="80"/>
      <w:outlineLvl w:val="1"/>
    </w:pPr>
    <w:rPr>
      <w:rFonts w:ascii="Calibri" w:cs="Calibri" w:eastAsia="Calibri" w:hAnsi="Calibri"/>
      <w:b/>
      <w:bCs/>
      <w:color w:val="2E74B5"/>
      <w:sz w:val="22"/>
      <w:szCs w:val="22"/>
    </w:rPr>
  </w:style>
  <w:style w:type="paragraph" w:styleId="Heading3">
    <w:name w:val="Heading 3"/>
    <w:basedOn w:val="Normal"/>
    <w:next w:val="Normal"/>
    <w:qFormat/>
    <w:pPr>
      <w:spacing w:before="140" w:after="60"/>
      <w:outlineLvl w:val="2"/>
    </w:pPr>
    <w:rPr>
      <w:rFonts w:ascii="Calibri" w:cs="Calibri" w:eastAsia="Calibri" w:hAnsi="Calibri"/>
      <w:b/>
      <w:bCs/>
      <w:color w:val="0D6E6E"/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2026-03-10T09:10:13.006Z</dcterms:created>
  <dcterms:modified xsi:type="dcterms:W3CDTF">2026-03-10T09:10:13.007Z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