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E3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Aufgabenheft E3</w:t>
      </w:r>
    </w:p>
    <w:p>
      <w:pPr>
        <w:spacing w:after="200" w:before="120" w:line="276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Projektplanung — Fallstudie Nordfracht Logistik GmbH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400"/>
        <w:gridCol w:w="20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____ / 100</w:t>
            </w:r>
          </w:p>
        </w:tc>
      </w:tr>
    </w:tbl>
    <w:p>
      <w:pPr>
        <w:spacing w:after="120" w:before="16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Bearbeitungshinweis: Rechenwege müssen erkennbar sein. Zeit in Tagen, Projektstart bei Zeitpunkt 0. Gesamt: 100 Punkte.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tblHeader/>
        </w:trPr>
        <w:tc>
          <w:tcPr>
            <w:tcW w:type="dxa" w:w="9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Netzplan-Daten (für Aufgaben 2–5)</w:t>
            </w:r>
          </w:p>
        </w:tc>
      </w:tr>
      <w:tr>
        <w:tc>
          <w:tcPr>
            <w:tcW w:type="dxa" w:w="9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Die Umsetzung der Tourenplanung besteht aus sechs Vorgängen: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900"/>
        <w:gridCol w:w="1863"/>
        <w:gridCol w:w="1863"/>
      </w:tblGrid>
      <w:tr>
        <w:trPr>
          <w:tblHeader/>
        </w:trP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Vorgang</w:t>
            </w:r>
          </w:p>
        </w:tc>
        <w:tc>
          <w:tcPr>
            <w:tcW w:type="dxa" w:w="3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Dauer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Vorgänger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</w:t>
            </w:r>
          </w:p>
        </w:tc>
        <w:tc>
          <w:tcPr>
            <w:tcW w:type="dxa" w:w="3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Anforderungen finalisieren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</w:t>
            </w:r>
          </w:p>
        </w:tc>
        <w:tc>
          <w:tcPr>
            <w:tcW w:type="dxa" w:w="3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Datenmodell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</w:t>
            </w:r>
          </w:p>
        </w:tc>
        <w:tc>
          <w:tcPr>
            <w:tcW w:type="dxa" w:w="3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Oberfläche entwerfen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</w:t>
            </w:r>
          </w:p>
        </w:tc>
        <w:tc>
          <w:tcPr>
            <w:tcW w:type="dxa" w:w="3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Backend umsetzen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</w:t>
            </w:r>
          </w:p>
        </w:tc>
        <w:tc>
          <w:tcPr>
            <w:tcW w:type="dxa" w:w="3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Schnittstelle GPS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</w:t>
            </w:r>
          </w:p>
        </w:tc>
        <w:tc>
          <w:tcPr>
            <w:tcW w:type="dxa" w:w="3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Integration und Test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D, E</w:t>
            </w:r>
          </w:p>
        </w:tc>
      </w:tr>
    </w:tbl>
    <w:p>
      <w:pPr>
        <w:spacing w:after="1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1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Projektstrukturplan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Zerlegen Sie das Teilprojekt „Fahrer-App" in vier sinnvolle Arbeitspakete. Ein Arbeitspaket ist eindeutig, schätzbar und zuordenbar.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2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Vorwärtsrechnung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20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Führen Sie die Vorwärtsrechnung durch. Bestimmen Sie FAZ und FEZ jedes Vorgangs (FEZ = FAZ + Dauer; FAZ = größter FEZ der Vorgänger). Wie lange dauert das Projekt insgesamt?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1600"/>
        <w:gridCol w:w="3826"/>
      </w:tblGrid>
      <w:tr>
        <w:trPr>
          <w:tblHeader/>
        </w:trP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Vorgang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Dauer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FAZ</w:t>
            </w:r>
          </w:p>
        </w:tc>
        <w:tc>
          <w:tcPr>
            <w:tcW w:type="dxa" w:w="3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FEZ</w:t>
            </w:r>
          </w:p>
        </w:tc>
      </w:tr>
      <w:t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3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Rückwärtsrechnung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18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Führen Sie die Rückwärtsrechnung durch. Bestimmen Sie SEZ und SAZ jedes Vorgangs (SAZ = SEZ − Dauer; SEZ = kleinster SAZ der Nachfolger). Beginnen Sie beim Projektende (14).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1600"/>
        <w:gridCol w:w="3826"/>
      </w:tblGrid>
      <w:tr>
        <w:trPr>
          <w:tblHeader/>
        </w:trP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Vorgang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Dauer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SAZ</w:t>
            </w:r>
          </w:p>
        </w:tc>
        <w:tc>
          <w:tcPr>
            <w:tcW w:type="dxa" w:w="3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SEZ</w:t>
            </w:r>
          </w:p>
        </w:tc>
      </w:tr>
      <w:t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4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Puffer und kritischer Pfad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16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Berechnen Sie für jeden Vorgang den Puffer (Puffer = SAZ − FAZ). Geben Sie anschließend den kritischen Pfad und die Projektdauer an.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34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Vorgang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Puffer</w:t>
            </w:r>
          </w:p>
        </w:tc>
        <w:tc>
          <w:tcPr>
            <w:tcW w:type="dxa" w:w="3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kritisch? (ja/nein)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5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Interpretation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a) Vorgang E verzögert sich um 1 Tag. Verschiebt sich das Projektende? Begründen Sie. b) Vorgang D verzögert sich um 2 Tage. Was passiert? c) Was sagt ein Puffer von 0 aus?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6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Scrum: Backlog und Sprint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Für die agile Umsetzung liegen fünf Backlog-Einträge vor. a) Ordnen Sie jedem eine MoSCoW-Priorität zu. b) Wählen Sie begründet drei Einträge für den ersten zweiwöchigen Sprint aus.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Backlog-Eintrag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Fahrer sieht seine Tagestour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Push-Nachricht bei Änderung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Statistik gefahrener Kilometer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Login der Fahrer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Dark-Mode der App</w:t>
            </w:r>
          </w:p>
        </w:tc>
      </w:tr>
    </w:tbl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7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Klassisch oder agil?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Nennen Sie zwei Situationen, in denen klassische Netzplanung besser passt, und zwei, in denen Scrum besser passt. Begründen Sie jeweils kurz.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Punkteübersicht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5426"/>
        <w:gridCol w:w="2000"/>
      </w:tblGrid>
      <w:tr>
        <w:trPr>
          <w:tblHeader/>
        </w:trP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Projektstrukturplan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Vorwärtsrechnung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Rückwärtsrechnung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18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Puffer und kritischer Pfad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Interpretation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Scrum: Backlog und Sprint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7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Klassisch oder agil?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Gesamt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Aufgabenheft E3 · Projektplanung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20"/>
      </w:pPr>
      <w:rPr>
        <w:color w:val="2E7D3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Aufgabenheft E3</dc:title>
  <dc:creator>bfw Lübeck</dc:creator>
  <cp:lastModifiedBy>Un-named</cp:lastModifiedBy>
  <cp:revision>1</cp:revision>
  <dcterms:created xsi:type="dcterms:W3CDTF">2026-07-27T17:39:31.320Z</dcterms:created>
  <dcterms:modified xsi:type="dcterms:W3CDTF">2026-07-27T17:39:31.322Z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