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2000" w:after="0"/>
      </w:pPr>
    </w:p>
    <w:p>
      <w:pPr>
        <w:spacing w:before="0" w:after="100"/>
        <w:jc w:val="center"/>
      </w:pPr>
      <w:r>
        <w:rPr>
          <w:rFonts w:ascii="Calibri" w:cs="Calibri" w:eastAsia="Calibri" w:hAnsi="Calibri"/>
          <w:b/>
          <w:bCs/>
          <w:color w:val="1F3864"/>
          <w:sz w:val="48"/>
          <w:szCs w:val="48"/>
        </w:rPr>
        <w:t xml:space="preserve">Netzwerk-Lab auf Open-Source-Basis</w:t>
      </w:r>
    </w:p>
    <w:p>
      <w:pPr>
        <w:spacing w:before="0" w:after="200"/>
        <w:jc w:val="center"/>
      </w:pPr>
      <w:r>
        <w:rPr>
          <w:rFonts w:ascii="Calibri" w:cs="Calibri" w:eastAsia="Calibri" w:hAnsi="Calibri"/>
          <w:color w:val="2E74B5"/>
          <w:sz w:val="32"/>
          <w:szCs w:val="32"/>
        </w:rPr>
        <w:t xml:space="preserve">GNS3 + OPNsense + VyOS + Linux</w:t>
      </w:r>
    </w:p>
    <w:p>
      <w:pPr>
        <w:pBdr>
          <w:top w:val="single" w:color="2E74B5" w:sz="2" w:space="8"/>
        </w:pBdr>
        <w:spacing w:before="200" w:after="100"/>
        <w:jc w:val="center"/>
      </w:pPr>
      <w:r>
        <w:rPr>
          <w:rFonts w:ascii="Calibri" w:cs="Calibri" w:eastAsia="Calibri" w:hAnsi="Calibri"/>
          <w:color w:val="595959"/>
          <w:sz w:val="24"/>
          <w:szCs w:val="24"/>
        </w:rPr>
        <w:t xml:space="preserve">Komplettlösung für den IT-Unterricht – 100 % kostenlos</w:t>
      </w:r>
    </w:p>
    <w:p>
      <w:pPr>
        <w:spacing w:before="100" w:after="100"/>
        <w:jc w:val="center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bfw – Unternehmen für Bildung, Standort Lübeck</w:t>
      </w:r>
    </w:p>
    <w:p>
      <w:pPr>
        <w:spacing w:before="0" w:after="100"/>
        <w:jc w:val="center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FIAE · FISI · Bundeswehr-Systemelektroniker</w:t>
      </w:r>
    </w:p>
    <w:p>
      <w:pPr>
        <w:spacing w:before="200" w:after="0"/>
        <w:jc w:val="center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Stand: März 2026</w:t>
      </w:r>
    </w:p>
    <w:p>
      <w:pPr>
        <w:pStyle w:val="Heading1"/>
        <w:pBdr>
          <w:bottom w:val="single" w:color="2E74B5" w:sz="4" w:space="4"/>
        </w:pBdr>
        <w:spacing w:before="300" w:after="200"/>
      </w:pPr>
      <w:r>
        <w:br w:type="page"/>
      </w:r>
      <w:r>
        <w:rPr>
          <w:rFonts w:ascii="Calibri" w:cs="Calibri" w:eastAsia="Calibri" w:hAnsi="Calibri"/>
          <w:b/>
          <w:bCs/>
          <w:color w:val="1F3864"/>
          <w:sz w:val="28"/>
          <w:szCs w:val="28"/>
        </w:rPr>
        <w:t xml:space="preserve">1. Das Konzept</w:t>
      </w:r>
    </w:p>
    <w:p>
      <w:pPr>
        <w:spacing w:before="120" w:after="12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Dieses Dokument beschreibt eine vollständig kostenlose Netzwerk-Lab-Umgebung für den IT-Unterricht. Die Plattform läuft auf dem vorhandenen Cisco UCS M4 Server und ermöglicht praxisnahe Übungen mit echten Betriebssystemen statt vereinfachten Simulationen.</w:t>
      </w:r>
    </w:p>
    <w:p>
      <w:pPr>
        <w:pStyle w:val="Heading2"/>
        <w:spacing w:before="240" w:after="120"/>
      </w:pPr>
      <w:r>
        <w:rPr>
          <w:rFonts w:ascii="Calibri" w:cs="Calibri" w:eastAsia="Calibri" w:hAnsi="Calibri"/>
          <w:b/>
          <w:bCs/>
          <w:color w:val="2E74B5"/>
          <w:sz w:val="24"/>
          <w:szCs w:val="24"/>
        </w:rPr>
        <w:t xml:space="preserve">Warum Open Source statt Cisco Packet Tracer?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13"/>
        <w:gridCol w:w="4513"/>
      </w:tblGrid>
      <w:tr>
        <w:tc>
          <w:tcPr>
            <w:tcW w:type="dxa" w:w="45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C55A11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Packet Tracer (bisher)</w:t>
            </w:r>
          </w:p>
        </w:tc>
        <w:tc>
          <w:tcPr>
            <w:tcW w:type="dxa" w:w="45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54823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GNS3 + Open Source (neu)</w:t>
            </w:r>
          </w:p>
        </w:tc>
      </w:tr>
      <w:tr>
        <w:tc>
          <w:tcPr>
            <w:tcW w:type="dxa" w:w="45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Simulator – bildet nur Teil der Befehle ab</w:t>
            </w:r>
          </w:p>
        </w:tc>
        <w:tc>
          <w:tcPr>
            <w:tcW w:type="dxa" w:w="45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Emulator – echte Betriebssysteme laufen als VM</w:t>
            </w:r>
          </w:p>
        </w:tc>
      </w:tr>
      <w:tr>
        <w:tc>
          <w:tcPr>
            <w:tcW w:type="dxa" w:w="45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ASA-NAT-Bug bei kaskadierten Firewalls</w:t>
            </w:r>
          </w:p>
        </w:tc>
        <w:tc>
          <w:tcPr>
            <w:tcW w:type="dxa" w:w="45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OPNsense: vollständiges NAT, keine Bugs</w:t>
            </w:r>
          </w:p>
        </w:tc>
      </w:tr>
      <w:tr>
        <w:tc>
          <w:tcPr>
            <w:tcW w:type="dxa" w:w="45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Stateless ACLs – established-Workaround nötig</w:t>
            </w:r>
          </w:p>
        </w:tc>
        <w:tc>
          <w:tcPr>
            <w:tcW w:type="dxa" w:w="45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Echte Stateful Firewall mit Connection Tracking</w:t>
            </w:r>
          </w:p>
        </w:tc>
      </w:tr>
      <w:tr>
        <w:tc>
          <w:tcPr>
            <w:tcW w:type="dxa" w:w="45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Kein echtes VPN (IPsec/SSL nur angedeutet)</w:t>
            </w:r>
          </w:p>
        </w:tc>
        <w:tc>
          <w:tcPr>
            <w:tcW w:type="dxa" w:w="45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Vollständiges IPsec, OpenVPN, WireGuard</w:t>
            </w:r>
          </w:p>
        </w:tc>
      </w:tr>
      <w:tr>
        <w:tc>
          <w:tcPr>
            <w:tcW w:type="dxa" w:w="45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Kein Proxy, kein RADIUS, kein echter DNS</w:t>
            </w:r>
          </w:p>
        </w:tc>
        <w:tc>
          <w:tcPr>
            <w:tcW w:type="dxa" w:w="45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Squid, Nginx, FreeRADIUS, BIND9 – alles echt</w:t>
            </w:r>
          </w:p>
        </w:tc>
      </w:tr>
      <w:tr>
        <w:tc>
          <w:tcPr>
            <w:tcW w:type="dxa" w:w="45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Einzelplatz-Tool, kein zentraler Server</w:t>
            </w:r>
          </w:p>
        </w:tc>
        <w:tc>
          <w:tcPr>
            <w:tcW w:type="dxa" w:w="45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Zentraler Server, Schüler verbinden per Browser</w:t>
            </w:r>
          </w:p>
        </w:tc>
      </w:tr>
      <w:tr>
        <w:tc>
          <w:tcPr>
            <w:tcW w:type="dxa" w:w="45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Kostenlos</w:t>
            </w:r>
          </w:p>
        </w:tc>
        <w:tc>
          <w:tcPr>
            <w:tcW w:type="dxa" w:w="45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Kostenlos</w:t>
            </w:r>
          </w:p>
        </w:tc>
      </w:tr>
    </w:tbl>
    <w:p>
      <w:pPr>
        <w:spacing w:before="120" w:after="12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/>
      </w:r>
    </w:p>
    <w:p>
      <w:pPr>
        <w:spacing w:before="120" w:after="120"/>
      </w:pPr>
      <w:r>
        <w:rPr>
          <w:rFonts w:ascii="Calibri" w:cs="Calibri" w:eastAsia="Calibri" w:hAnsi="Calibri"/>
          <w:b/>
          <w:bCs/>
          <w:color w:val="595959"/>
          <w:sz w:val="22"/>
          <w:szCs w:val="22"/>
        </w:rPr>
        <w:t xml:space="preserve">Wichtig: </w:t>
      </w:r>
      <w:r>
        <w:rPr>
          <w:rFonts w:ascii="Calibri" w:cs="Calibri" w:eastAsia="Calibri" w:hAnsi="Calibri"/>
          <w:color w:val="595959"/>
          <w:sz w:val="22"/>
          <w:szCs w:val="22"/>
        </w:rPr>
        <w:t xml:space="preserve">Packet Tracer bleibt als Ergänzung für einfache Einführungs-Labs und Cisco-spezifische Syntax erhalten. Die GNS3-Plattform ersetzt PT nicht, sondern erweitert die Möglichkeiten dort, wo PT an seine Grenzen stößt.</w:t>
      </w:r>
    </w:p>
    <w:p>
      <w:pPr>
        <w:spacing w:before="120" w:after="120"/>
      </w:pPr>
      <w:r>
        <w:rPr>
          <w:rFonts w:ascii="Calibri" w:cs="Calibri" w:eastAsia="Calibri" w:hAnsi="Calibri"/>
          <w:b/>
          <w:bCs/>
          <w:color w:val="595959"/>
          <w:sz w:val="22"/>
          <w:szCs w:val="22"/>
        </w:rPr>
        <w:t xml:space="preserve">IHK-Relevanz: </w:t>
      </w:r>
      <w:r>
        <w:rPr>
          <w:rFonts w:ascii="Calibri" w:cs="Calibri" w:eastAsia="Calibri" w:hAnsi="Calibri"/>
          <w:color w:val="595959"/>
          <w:sz w:val="22"/>
          <w:szCs w:val="22"/>
        </w:rPr>
        <w:t xml:space="preserve">Die IHK prüft Konzepte (DMZ, NAT, VPN, Proxy, Stateful Inspection), nicht herstellerspezifische Befehle. Open-Source-Tools vermitteln identische Konzepte – und die Schüler lernen zusätzlich, dass Netzwerktechnik herstellerunabhängig funktioniert.</w:t>
      </w:r>
    </w:p>
    <w:p>
      <w:pPr>
        <w:pStyle w:val="Heading1"/>
        <w:pBdr>
          <w:bottom w:val="single" w:color="2E74B5" w:sz="4" w:space="4"/>
        </w:pBdr>
        <w:spacing w:before="300" w:after="200"/>
      </w:pPr>
      <w:r>
        <w:br w:type="page"/>
      </w:r>
      <w:r>
        <w:rPr>
          <w:rFonts w:ascii="Calibri" w:cs="Calibri" w:eastAsia="Calibri" w:hAnsi="Calibri"/>
          <w:b/>
          <w:bCs/>
          <w:color w:val="1F3864"/>
          <w:sz w:val="28"/>
          <w:szCs w:val="28"/>
        </w:rPr>
        <w:t xml:space="preserve">2. Die Bausteine – Alle kostenlos</w:t>
      </w:r>
    </w:p>
    <w:p>
      <w:pPr>
        <w:pStyle w:val="Heading2"/>
        <w:spacing w:before="240" w:after="120"/>
      </w:pPr>
      <w:r>
        <w:rPr>
          <w:rFonts w:ascii="Calibri" w:cs="Calibri" w:eastAsia="Calibri" w:hAnsi="Calibri"/>
          <w:b/>
          <w:bCs/>
          <w:color w:val="2E74B5"/>
          <w:sz w:val="24"/>
          <w:szCs w:val="24"/>
        </w:rPr>
        <w:t xml:space="preserve">2.1 Plattform: GNS3 3.0</w:t>
      </w:r>
    </w:p>
    <w:p>
      <w:pPr>
        <w:spacing w:before="120" w:after="12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GNS3 ist ein Open-Source-Netzwerk-Emulator. Version 3.0 bietet eine neue Web-Oberfläche, Multi-User-Support und lässt sich als zentraler Server betreiben. Die Schüler brauchen nur einen Browser.</w:t>
      </w:r>
    </w:p>
    <w:p>
      <w:pPr>
        <w:spacing w:before="120" w:after="120"/>
      </w:pPr>
      <w:r>
        <w:rPr>
          <w:rFonts w:ascii="Calibri" w:cs="Calibri" w:eastAsia="Calibri" w:hAnsi="Calibri"/>
          <w:b/>
          <w:bCs/>
          <w:color w:val="595959"/>
          <w:sz w:val="22"/>
          <w:szCs w:val="22"/>
        </w:rPr>
        <w:t xml:space="preserve">Download: </w:t>
      </w:r>
      <w:r>
        <w:rPr>
          <w:rFonts w:ascii="Calibri" w:cs="Calibri" w:eastAsia="Calibri" w:hAnsi="Calibri"/>
          <w:color w:val="595959"/>
          <w:sz w:val="22"/>
          <w:szCs w:val="22"/>
        </w:rPr>
        <w:t xml:space="preserve">https://github.com/GNS3/gns3-gui/releases</w:t>
      </w:r>
    </w:p>
    <w:p>
      <w:pPr>
        <w:pStyle w:val="Heading2"/>
        <w:spacing w:before="240" w:after="120"/>
      </w:pPr>
      <w:r>
        <w:rPr>
          <w:rFonts w:ascii="Calibri" w:cs="Calibri" w:eastAsia="Calibri" w:hAnsi="Calibri"/>
          <w:b/>
          <w:bCs/>
          <w:color w:val="2E74B5"/>
          <w:sz w:val="24"/>
          <w:szCs w:val="24"/>
        </w:rPr>
        <w:t xml:space="preserve">2.2 Komplette Geräte-Übersicht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1500"/>
        <w:gridCol w:w="2226"/>
        <w:gridCol w:w="1700"/>
        <w:gridCol w:w="1800"/>
      </w:tblGrid>
      <w:tr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2E74B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Rolle</w:t>
            </w:r>
          </w:p>
        </w:tc>
        <w:tc>
          <w:tcPr>
            <w:tcW w:type="dxa" w:w="1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2E74B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Software</w:t>
            </w:r>
          </w:p>
        </w:tc>
        <w:tc>
          <w:tcPr>
            <w:tcW w:type="dxa" w:w="22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2E74B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Funktion</w:t>
            </w:r>
          </w:p>
        </w:tc>
        <w:tc>
          <w:tcPr>
            <w:tcW w:type="dxa" w:w="1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2E74B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Lizenz</w:t>
            </w:r>
          </w:p>
        </w:tc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2E74B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RAM/Node</w:t>
            </w:r>
          </w:p>
        </w:tc>
      </w:tr>
      <w:tr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D6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20"/>
                <w:szCs w:val="20"/>
              </w:rPr>
              <w:t xml:space="preserve">Firewall</w:t>
            </w:r>
          </w:p>
        </w:tc>
        <w:tc>
          <w:tcPr>
            <w:tcW w:type="dxa" w:w="1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D6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OPNsense</w:t>
            </w:r>
          </w:p>
        </w:tc>
        <w:tc>
          <w:tcPr>
            <w:tcW w:type="dxa" w:w="22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D6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Stateful FW, NAT, VPN, IDS/IPS, Proxy</w:t>
            </w:r>
          </w:p>
        </w:tc>
        <w:tc>
          <w:tcPr>
            <w:tcW w:type="dxa" w:w="1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D6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BSD, kostenlos</w:t>
            </w:r>
          </w:p>
        </w:tc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D6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1–2 GB</w:t>
            </w:r>
          </w:p>
        </w:tc>
      </w:tr>
      <w:tr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20"/>
                <w:szCs w:val="20"/>
              </w:rPr>
              <w:t xml:space="preserve">Router</w:t>
            </w:r>
          </w:p>
        </w:tc>
        <w:tc>
          <w:tcPr>
            <w:tcW w:type="dxa" w:w="1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VyOS</w:t>
            </w:r>
          </w:p>
        </w:tc>
        <w:tc>
          <w:tcPr>
            <w:tcW w:type="dxa" w:w="22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OSPF, BGP, NAT, DHCP, IPsec, CLI</w:t>
            </w:r>
          </w:p>
        </w:tc>
        <w:tc>
          <w:tcPr>
            <w:tcW w:type="dxa" w:w="1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GPL, kostenlos</w:t>
            </w:r>
          </w:p>
        </w:tc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512 MB</w:t>
            </w:r>
          </w:p>
        </w:tc>
      </w:tr>
      <w:tr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D6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20"/>
                <w:szCs w:val="20"/>
              </w:rPr>
              <w:t xml:space="preserve">L2 Switch</w:t>
            </w:r>
          </w:p>
        </w:tc>
        <w:tc>
          <w:tcPr>
            <w:tcW w:type="dxa" w:w="1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D6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Open vSwitch</w:t>
            </w:r>
          </w:p>
        </w:tc>
        <w:tc>
          <w:tcPr>
            <w:tcW w:type="dxa" w:w="22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D6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VLANs, Trunking, STP, Port Mirror</w:t>
            </w:r>
          </w:p>
        </w:tc>
        <w:tc>
          <w:tcPr>
            <w:tcW w:type="dxa" w:w="1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D6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Apache 2.0, kostenlos</w:t>
            </w:r>
          </w:p>
        </w:tc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D6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64 MB</w:t>
            </w:r>
          </w:p>
        </w:tc>
      </w:tr>
      <w:tr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20"/>
                <w:szCs w:val="20"/>
              </w:rPr>
              <w:t xml:space="preserve">Webserver</w:t>
            </w:r>
          </w:p>
        </w:tc>
        <w:tc>
          <w:tcPr>
            <w:tcW w:type="dxa" w:w="1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Alpine + Nginx</w:t>
            </w:r>
          </w:p>
        </w:tc>
        <w:tc>
          <w:tcPr>
            <w:tcW w:type="dxa" w:w="22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HTTP/HTTPS, Reverse Proxy</w:t>
            </w:r>
          </w:p>
        </w:tc>
        <w:tc>
          <w:tcPr>
            <w:tcW w:type="dxa" w:w="1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GPL, kostenlos</w:t>
            </w:r>
          </w:p>
        </w:tc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128 MB</w:t>
            </w:r>
          </w:p>
        </w:tc>
      </w:tr>
      <w:tr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D6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20"/>
                <w:szCs w:val="20"/>
              </w:rPr>
              <w:t xml:space="preserve">DNS</w:t>
            </w:r>
          </w:p>
        </w:tc>
        <w:tc>
          <w:tcPr>
            <w:tcW w:type="dxa" w:w="1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D6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Alpine + BIND9</w:t>
            </w:r>
          </w:p>
        </w:tc>
        <w:tc>
          <w:tcPr>
            <w:tcW w:type="dxa" w:w="22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D6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Namensauflösung, Zonen, Forwarding</w:t>
            </w:r>
          </w:p>
        </w:tc>
        <w:tc>
          <w:tcPr>
            <w:tcW w:type="dxa" w:w="1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D6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MPL, kostenlos</w:t>
            </w:r>
          </w:p>
        </w:tc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D6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128 MB</w:t>
            </w:r>
          </w:p>
        </w:tc>
      </w:tr>
      <w:tr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20"/>
                <w:szCs w:val="20"/>
              </w:rPr>
              <w:t xml:space="preserve">DHCP</w:t>
            </w:r>
          </w:p>
        </w:tc>
        <w:tc>
          <w:tcPr>
            <w:tcW w:type="dxa" w:w="1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Alpine + dnsmasq</w:t>
            </w:r>
          </w:p>
        </w:tc>
        <w:tc>
          <w:tcPr>
            <w:tcW w:type="dxa" w:w="22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IP-Vergabe, Optionen, Relay</w:t>
            </w:r>
          </w:p>
        </w:tc>
        <w:tc>
          <w:tcPr>
            <w:tcW w:type="dxa" w:w="1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GPL, kostenlos</w:t>
            </w:r>
          </w:p>
        </w:tc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128 MB</w:t>
            </w:r>
          </w:p>
        </w:tc>
      </w:tr>
      <w:tr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D6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20"/>
                <w:szCs w:val="20"/>
              </w:rPr>
              <w:t xml:space="preserve">Forward Proxy</w:t>
            </w:r>
          </w:p>
        </w:tc>
        <w:tc>
          <w:tcPr>
            <w:tcW w:type="dxa" w:w="1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D6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Alpine + Squid</w:t>
            </w:r>
          </w:p>
        </w:tc>
        <w:tc>
          <w:tcPr>
            <w:tcW w:type="dxa" w:w="22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D6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HTTP-Proxy, Caching, Filterung</w:t>
            </w:r>
          </w:p>
        </w:tc>
        <w:tc>
          <w:tcPr>
            <w:tcW w:type="dxa" w:w="1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D6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GPL, kostenlos</w:t>
            </w:r>
          </w:p>
        </w:tc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D6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256 MB</w:t>
            </w:r>
          </w:p>
        </w:tc>
      </w:tr>
      <w:tr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20"/>
                <w:szCs w:val="20"/>
              </w:rPr>
              <w:t xml:space="preserve">RADIUS</w:t>
            </w:r>
          </w:p>
        </w:tc>
        <w:tc>
          <w:tcPr>
            <w:tcW w:type="dxa" w:w="1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Alpine + FreeRADIUS</w:t>
            </w:r>
          </w:p>
        </w:tc>
        <w:tc>
          <w:tcPr>
            <w:tcW w:type="dxa" w:w="22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802.1X, WLAN-Auth (EAP)</w:t>
            </w:r>
          </w:p>
        </w:tc>
        <w:tc>
          <w:tcPr>
            <w:tcW w:type="dxa" w:w="1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GPL, kostenlos</w:t>
            </w:r>
          </w:p>
        </w:tc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128 MB</w:t>
            </w:r>
          </w:p>
        </w:tc>
      </w:tr>
      <w:tr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D6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20"/>
                <w:szCs w:val="20"/>
              </w:rPr>
              <w:t xml:space="preserve">Monitoring</w:t>
            </w:r>
          </w:p>
        </w:tc>
        <w:tc>
          <w:tcPr>
            <w:tcW w:type="dxa" w:w="1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D6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Zabbix / Nagios</w:t>
            </w:r>
          </w:p>
        </w:tc>
        <w:tc>
          <w:tcPr>
            <w:tcW w:type="dxa" w:w="22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D6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SNMP, Netzwerküberwachung</w:t>
            </w:r>
          </w:p>
        </w:tc>
        <w:tc>
          <w:tcPr>
            <w:tcW w:type="dxa" w:w="1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D6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GPL, kostenlos</w:t>
            </w:r>
          </w:p>
        </w:tc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D6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512 MB</w:t>
            </w:r>
          </w:p>
        </w:tc>
      </w:tr>
      <w:tr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20"/>
                <w:szCs w:val="20"/>
              </w:rPr>
              <w:t xml:space="preserve">Client-PC</w:t>
            </w:r>
          </w:p>
        </w:tc>
        <w:tc>
          <w:tcPr>
            <w:tcW w:type="dxa" w:w="1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TinyCore Linux</w:t>
            </w:r>
          </w:p>
        </w:tc>
        <w:tc>
          <w:tcPr>
            <w:tcW w:type="dxa" w:w="22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Browser, Ping, Traceroute, SSH</w:t>
            </w:r>
          </w:p>
        </w:tc>
        <w:tc>
          <w:tcPr>
            <w:tcW w:type="dxa" w:w="1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GPL, kostenlos</w:t>
            </w:r>
          </w:p>
        </w:tc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64 MB</w:t>
            </w:r>
          </w:p>
        </w:tc>
      </w:tr>
    </w:tbl>
    <w:p>
      <w:pPr>
        <w:spacing w:before="120" w:after="12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/>
      </w:r>
    </w:p>
    <w:p>
      <w:pPr>
        <w:spacing w:before="120" w:after="120"/>
      </w:pPr>
      <w:r>
        <w:rPr>
          <w:rFonts w:ascii="Calibri" w:cs="Calibri" w:eastAsia="Calibri" w:hAnsi="Calibri"/>
          <w:color w:val="595959"/>
          <w:sz w:val="20"/>
          <w:szCs w:val="20"/>
        </w:rPr>
        <w:t xml:space="preserve">Geschätzter RAM-Bedarf für eine typische DMZ-Topologie (2x Firewall + Router + 3 Server + 2 Clients): ca. 6–8 GB.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Der M4 mit seinen 4 CPUs hat deutlich mehr Kapazität.</w:t>
      </w:r>
    </w:p>
    <w:p>
      <w:pPr>
        <w:pStyle w:val="Heading1"/>
        <w:pBdr>
          <w:bottom w:val="single" w:color="2E74B5" w:sz="4" w:space="4"/>
        </w:pBdr>
        <w:spacing w:before="300" w:after="200"/>
      </w:pPr>
      <w:r>
        <w:br w:type="page"/>
      </w:r>
      <w:r>
        <w:rPr>
          <w:rFonts w:ascii="Calibri" w:cs="Calibri" w:eastAsia="Calibri" w:hAnsi="Calibri"/>
          <w:b/>
          <w:bCs/>
          <w:color w:val="1F3864"/>
          <w:sz w:val="28"/>
          <w:szCs w:val="28"/>
        </w:rPr>
        <w:t xml:space="preserve">3. Einsatz nach Lernfeldern</w:t>
      </w:r>
    </w:p>
    <w:p>
      <w:pPr>
        <w:spacing w:before="120" w:after="12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Die folgende Tabelle zeigt, welche Lernfelder von der GNS3-Plattform profitieren und welche Geräte dabei zum Einsatz kommen.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0"/>
        <w:gridCol w:w="2500"/>
        <w:gridCol w:w="3226"/>
        <w:gridCol w:w="2500"/>
      </w:tblGrid>
      <w:tr>
        <w:tc>
          <w:tcPr>
            <w:tcW w:type="dxa" w:w="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2E74B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LF</w:t>
            </w:r>
          </w:p>
        </w:tc>
        <w:tc>
          <w:tcPr>
            <w:tcW w:type="dxa" w:w="2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2E74B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Thema</w:t>
            </w:r>
          </w:p>
        </w:tc>
        <w:tc>
          <w:tcPr>
            <w:tcW w:type="dxa" w:w="32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2E74B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GNS3-Lab</w:t>
            </w:r>
          </w:p>
        </w:tc>
        <w:tc>
          <w:tcPr>
            <w:tcW w:type="dxa" w:w="2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2E74B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Geräte</w:t>
            </w:r>
          </w:p>
        </w:tc>
      </w:tr>
      <w:tr>
        <w:tc>
          <w:tcPr>
            <w:tcW w:type="dxa" w:w="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D6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20"/>
                <w:szCs w:val="20"/>
              </w:rPr>
              <w:t xml:space="preserve">LF3</w:t>
            </w:r>
          </w:p>
        </w:tc>
        <w:tc>
          <w:tcPr>
            <w:tcW w:type="dxa" w:w="2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D6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Clients in Netzwerke einbinden</w:t>
            </w:r>
          </w:p>
        </w:tc>
        <w:tc>
          <w:tcPr>
            <w:tcW w:type="dxa" w:w="32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D6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VLAN-Konfiguration, WLAN-Security mit RADIUS, DHCP-Vergabe, DNS-Auflösung</w:t>
            </w:r>
          </w:p>
        </w:tc>
        <w:tc>
          <w:tcPr>
            <w:tcW w:type="dxa" w:w="2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D6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OvS, FreeRADIUS, dnsmasq, BIND9</w:t>
            </w:r>
          </w:p>
        </w:tc>
      </w:tr>
      <w:tr>
        <w:tc>
          <w:tcPr>
            <w:tcW w:type="dxa" w:w="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20"/>
                <w:szCs w:val="20"/>
              </w:rPr>
              <w:t xml:space="preserve">LF4</w:t>
            </w:r>
          </w:p>
        </w:tc>
        <w:tc>
          <w:tcPr>
            <w:tcW w:type="dxa" w:w="2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Schutz von IT-Systemen</w:t>
            </w:r>
          </w:p>
        </w:tc>
        <w:tc>
          <w:tcPr>
            <w:tcW w:type="dxa" w:w="32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Firewall-Regeln erstellen, DMZ aufbauen, Netzwerkzonen verstehen</w:t>
            </w:r>
          </w:p>
        </w:tc>
        <w:tc>
          <w:tcPr>
            <w:tcW w:type="dxa" w:w="2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OPNsense, VyOS</w:t>
            </w:r>
          </w:p>
        </w:tc>
      </w:tr>
      <w:tr>
        <w:tc>
          <w:tcPr>
            <w:tcW w:type="dxa" w:w="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D6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20"/>
                <w:szCs w:val="20"/>
              </w:rPr>
              <w:t xml:space="preserve">LF7</w:t>
            </w:r>
          </w:p>
        </w:tc>
        <w:tc>
          <w:tcPr>
            <w:tcW w:type="dxa" w:w="2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D6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Vernetzte IT-Systeme (FISI)</w:t>
            </w:r>
          </w:p>
        </w:tc>
        <w:tc>
          <w:tcPr>
            <w:tcW w:type="dxa" w:w="32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D6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Routing-Protokolle (OSPF, BGP), Inter-VLAN-Routing, Subnetting live</w:t>
            </w:r>
          </w:p>
        </w:tc>
        <w:tc>
          <w:tcPr>
            <w:tcW w:type="dxa" w:w="2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D6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VyOS, OvS, TinyCore</w:t>
            </w:r>
          </w:p>
        </w:tc>
      </w:tr>
      <w:tr>
        <w:tc>
          <w:tcPr>
            <w:tcW w:type="dxa" w:w="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20"/>
                <w:szCs w:val="20"/>
              </w:rPr>
              <w:t xml:space="preserve">LF9</w:t>
            </w:r>
          </w:p>
        </w:tc>
        <w:tc>
          <w:tcPr>
            <w:tcW w:type="dxa" w:w="2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Netzwerke und Dienste bereitstellen</w:t>
            </w:r>
          </w:p>
        </w:tc>
        <w:tc>
          <w:tcPr>
            <w:tcW w:type="dxa" w:w="32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DMZ mit Proxy (Forward + Reverse), VPN (Site-to-Site, Client-to-Site), NAT, Stateful Inspection, IDS/IPS</w:t>
            </w:r>
          </w:p>
        </w:tc>
        <w:tc>
          <w:tcPr>
            <w:tcW w:type="dxa" w:w="2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OPNsense, Squid, Nginx, VyOS</w:t>
            </w:r>
          </w:p>
        </w:tc>
      </w:tr>
      <w:tr>
        <w:tc>
          <w:tcPr>
            <w:tcW w:type="dxa" w:w="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D6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20"/>
                <w:szCs w:val="20"/>
              </w:rPr>
              <w:t xml:space="preserve">LF10b</w:t>
            </w:r>
          </w:p>
        </w:tc>
        <w:tc>
          <w:tcPr>
            <w:tcW w:type="dxa" w:w="2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D6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Serverdienste bereitstellen (FISI)</w:t>
            </w:r>
          </w:p>
        </w:tc>
        <w:tc>
          <w:tcPr>
            <w:tcW w:type="dxa" w:w="32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D6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Webserver, DNS-Zonen, DHCP-Scopes, Mailserver, Monitoring</w:t>
            </w:r>
          </w:p>
        </w:tc>
        <w:tc>
          <w:tcPr>
            <w:tcW w:type="dxa" w:w="2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D6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Nginx, BIND9, dnsmasq, Zabbix</w:t>
            </w:r>
          </w:p>
        </w:tc>
      </w:tr>
      <w:tr>
        <w:tc>
          <w:tcPr>
            <w:tcW w:type="dxa" w:w="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20"/>
                <w:szCs w:val="20"/>
              </w:rPr>
              <w:t xml:space="preserve">LF11b</w:t>
            </w:r>
          </w:p>
        </w:tc>
        <w:tc>
          <w:tcPr>
            <w:tcW w:type="dxa" w:w="2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Betrieb und Sicherheit (FISI)</w:t>
            </w:r>
          </w:p>
        </w:tc>
        <w:tc>
          <w:tcPr>
            <w:tcW w:type="dxa" w:w="32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Netzwerküberwachung, Log-Analyse, Incident Response, Firewall-Hardening</w:t>
            </w:r>
          </w:p>
        </w:tc>
        <w:tc>
          <w:tcPr>
            <w:tcW w:type="dxa" w:w="2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Zabbix, OPNsense, Suricata</w:t>
            </w:r>
          </w:p>
        </w:tc>
      </w:tr>
      <w:tr>
        <w:tc>
          <w:tcPr>
            <w:tcW w:type="dxa" w:w="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D6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20"/>
                <w:szCs w:val="20"/>
              </w:rPr>
              <w:t xml:space="preserve">AP1</w:t>
            </w:r>
          </w:p>
        </w:tc>
        <w:tc>
          <w:tcPr>
            <w:tcW w:type="dxa" w:w="2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D6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IHK-Abschlussprüfung Teil 1</w:t>
            </w:r>
          </w:p>
        </w:tc>
        <w:tc>
          <w:tcPr>
            <w:tcW w:type="dxa" w:w="32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D6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Netzwerkplanung, IP-Adressierung, Subnetting, VLAN, RAID – Konzepte üben und live nachbauen</w:t>
            </w:r>
          </w:p>
        </w:tc>
        <w:tc>
          <w:tcPr>
            <w:tcW w:type="dxa" w:w="2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D6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VyOS, OvS, TinyCore</w:t>
            </w:r>
          </w:p>
        </w:tc>
      </w:tr>
      <w:tr>
        <w:tc>
          <w:tcPr>
            <w:tcW w:type="dxa" w:w="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20"/>
                <w:szCs w:val="20"/>
              </w:rPr>
              <w:t xml:space="preserve">AP2</w:t>
            </w:r>
          </w:p>
        </w:tc>
        <w:tc>
          <w:tcPr>
            <w:tcW w:type="dxa" w:w="2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IHK-Abschlussprüfung Teil 2</w:t>
            </w:r>
          </w:p>
        </w:tc>
        <w:tc>
          <w:tcPr>
            <w:tcW w:type="dxa" w:w="32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Netzwerksicherheit, VPN, DMZ, Firewall-Regeln, Proxy – typische Prüfungsszenarien nachstellen</w:t>
            </w:r>
          </w:p>
        </w:tc>
        <w:tc>
          <w:tcPr>
            <w:tcW w:type="dxa" w:w="2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OPNsense, VyOS, Squid, Nginx</w:t>
            </w:r>
          </w:p>
        </w:tc>
      </w:tr>
    </w:tbl>
    <w:p>
      <w:pPr>
        <w:pStyle w:val="Heading1"/>
        <w:pBdr>
          <w:bottom w:val="single" w:color="2E74B5" w:sz="4" w:space="4"/>
        </w:pBdr>
        <w:spacing w:before="300" w:after="200"/>
      </w:pPr>
      <w:r>
        <w:br w:type="page"/>
      </w:r>
      <w:r>
        <w:rPr>
          <w:rFonts w:ascii="Calibri" w:cs="Calibri" w:eastAsia="Calibri" w:hAnsi="Calibri"/>
          <w:b/>
          <w:bCs/>
          <w:color w:val="1F3864"/>
          <w:sz w:val="28"/>
          <w:szCs w:val="28"/>
        </w:rPr>
        <w:t xml:space="preserve">4. Testinstallation auf einem Büro-PC (praxisgetestet)</w:t>
      </w:r>
    </w:p>
    <w:p>
      <w:pPr>
        <w:spacing w:before="120" w:after="120"/>
      </w:pPr>
      <w:r>
        <w:rPr>
          <w:rFonts w:ascii="Calibri" w:cs="Calibri" w:eastAsia="Calibri" w:hAnsi="Calibri"/>
          <w:b/>
          <w:bCs/>
          <w:color w:val="595959"/>
          <w:sz w:val="22"/>
          <w:szCs w:val="22"/>
        </w:rPr>
        <w:t xml:space="preserve">Ziel: </w:t>
      </w:r>
      <w:r>
        <w:rPr>
          <w:rFonts w:ascii="Calibri" w:cs="Calibri" w:eastAsia="Calibri" w:hAnsi="Calibri"/>
          <w:color w:val="595959"/>
          <w:sz w:val="22"/>
          <w:szCs w:val="22"/>
        </w:rPr>
        <w:t xml:space="preserve">Bevor der M4-Server eingerichtet wird, kann die gesamte Plattform auf einem normalen Büro-PC getestet werden. Das dauert einen Nachmittag und erfordert keinerlei Genehmigungen. Wir installieren Ubuntu Server (kein Desktop) – das ist schlanker, verbraucht weniger RAM und entspricht exakt dem späteren Produktiv-Setup auf dem M4.</w:t>
      </w:r>
    </w:p>
    <w:p>
      <w:pPr>
        <w:spacing w:before="120" w:after="120"/>
      </w:pPr>
      <w:r>
        <w:rPr>
          <w:rFonts w:ascii="Calibri" w:cs="Calibri" w:eastAsia="Calibri" w:hAnsi="Calibri"/>
          <w:b/>
          <w:bCs/>
          <w:color w:val="595959"/>
          <w:sz w:val="22"/>
          <w:szCs w:val="22"/>
        </w:rPr>
        <w:t xml:space="preserve">Arbeitsweise: </w:t>
      </w:r>
      <w:r>
        <w:rPr>
          <w:rFonts w:ascii="Calibri" w:cs="Calibri" w:eastAsia="Calibri" w:hAnsi="Calibri"/>
          <w:color w:val="595959"/>
          <w:sz w:val="22"/>
          <w:szCs w:val="22"/>
        </w:rPr>
        <w:t xml:space="preserve">Der Büro-PC läuft headless (ohne Monitor). Die gesamte Verwaltung erfolgt per SSH vom Arbeitsplatz-PC, die GNS3-Oberfläche über den Browser – genau so, wie die Schüler später auf dem M4 arbeiten.</w:t>
      </w:r>
    </w:p>
    <w:p>
      <w:pPr>
        <w:spacing w:before="120" w:after="120"/>
      </w:pPr>
      <w:r>
        <w:rPr>
          <w:rFonts w:ascii="Calibri" w:cs="Calibri" w:eastAsia="Calibri" w:hAnsi="Calibri"/>
          <w:b/>
          <w:bCs/>
          <w:color w:val="2E74B5"/>
          <w:sz w:val="22"/>
          <w:szCs w:val="22"/>
        </w:rPr>
        <w:t xml:space="preserve">Getestet mit: </w:t>
      </w:r>
      <w:r>
        <w:rPr>
          <w:rFonts w:ascii="Calibri" w:cs="Calibri" w:eastAsia="Calibri" w:hAnsi="Calibri"/>
          <w:color w:val="595959"/>
          <w:sz w:val="22"/>
          <w:szCs w:val="22"/>
        </w:rPr>
        <w:t xml:space="preserve">Dell OptiPlex 3040, Intel i5-6500, 16 GB RAM, Ubuntu Server 22.04 LTS.</w:t>
      </w:r>
    </w:p>
    <w:p>
      <w:pPr>
        <w:pStyle w:val="Heading2"/>
        <w:spacing w:before="240" w:after="120"/>
      </w:pPr>
      <w:r>
        <w:rPr>
          <w:rFonts w:ascii="Calibri" w:cs="Calibri" w:eastAsia="Calibri" w:hAnsi="Calibri"/>
          <w:b/>
          <w:bCs/>
          <w:color w:val="2E74B5"/>
          <w:sz w:val="24"/>
          <w:szCs w:val="24"/>
        </w:rPr>
        <w:t xml:space="preserve">4.1 Anforderungen an den Test-PC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026"/>
      </w:tblGrid>
      <w:tr>
        <w:tc>
          <w:tcPr>
            <w:tcW w:type="dxa" w:w="3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2E74B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Komponente</w:t>
            </w:r>
          </w:p>
        </w:tc>
        <w:tc>
          <w:tcPr>
            <w:tcW w:type="dxa" w:w="60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2E74B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Anforderung</w:t>
            </w:r>
          </w:p>
        </w:tc>
      </w:tr>
      <w:tr>
        <w:tc>
          <w:tcPr>
            <w:tcW w:type="dxa" w:w="3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20"/>
                <w:szCs w:val="20"/>
              </w:rPr>
              <w:t xml:space="preserve">CPU</w:t>
            </w:r>
          </w:p>
        </w:tc>
        <w:tc>
          <w:tcPr>
            <w:tcW w:type="dxa" w:w="60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Intel i5 (ab 4. Generation) oder besser – VT-x/EPT muss im BIOS aktiviert sein</w:t>
            </w:r>
          </w:p>
        </w:tc>
      </w:tr>
      <w:tr>
        <w:tc>
          <w:tcPr>
            <w:tcW w:type="dxa" w:w="3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20"/>
                <w:szCs w:val="20"/>
              </w:rPr>
              <w:t xml:space="preserve">RAM</w:t>
            </w:r>
          </w:p>
        </w:tc>
        <w:tc>
          <w:tcPr>
            <w:tcW w:type="dxa" w:w="60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16 GB – davon ca. 13–14 GB für GNS3/VMs verfügbar (Server braucht nur ~1,5 GB)</w:t>
            </w:r>
          </w:p>
        </w:tc>
      </w:tr>
      <w:tr>
        <w:tc>
          <w:tcPr>
            <w:tcW w:type="dxa" w:w="3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20"/>
                <w:szCs w:val="20"/>
              </w:rPr>
              <w:t xml:space="preserve">Festplatte</w:t>
            </w:r>
          </w:p>
        </w:tc>
        <w:tc>
          <w:tcPr>
            <w:tcW w:type="dxa" w:w="60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Mindestens 40 GB frei (SSD empfohlen, HDD funktioniert aber langsamer)</w:t>
            </w:r>
          </w:p>
        </w:tc>
      </w:tr>
      <w:tr>
        <w:tc>
          <w:tcPr>
            <w:tcW w:type="dxa" w:w="3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20"/>
                <w:szCs w:val="20"/>
              </w:rPr>
              <w:t xml:space="preserve">Betriebssystem</w:t>
            </w:r>
          </w:p>
        </w:tc>
        <w:tc>
          <w:tcPr>
            <w:tcW w:type="dxa" w:w="60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Ubuntu Server 22.04 LTS (frische Installation, kein Desktop nötig)</w:t>
            </w:r>
          </w:p>
        </w:tc>
      </w:tr>
      <w:tr>
        <w:tc>
          <w:tcPr>
            <w:tcW w:type="dxa" w:w="3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20"/>
                <w:szCs w:val="20"/>
              </w:rPr>
              <w:t xml:space="preserve">Netzwerk</w:t>
            </w:r>
          </w:p>
        </w:tc>
        <w:tc>
          <w:tcPr>
            <w:tcW w:type="dxa" w:w="60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1x Ethernet im Netzwerk (für SSH + Web-UI Zugriff), Internetzugang für Downloads</w:t>
            </w:r>
          </w:p>
        </w:tc>
      </w:tr>
      <w:tr>
        <w:tc>
          <w:tcPr>
            <w:tcW w:type="dxa" w:w="3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20"/>
                <w:szCs w:val="20"/>
              </w:rPr>
              <w:t xml:space="preserve">Zugriff</w:t>
            </w:r>
          </w:p>
        </w:tc>
        <w:tc>
          <w:tcPr>
            <w:tcW w:type="dxa" w:w="60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Beliebiger PC/Laptop im gleichen Netzwerk mit SSH-Client und Browser</w:t>
            </w:r>
          </w:p>
        </w:tc>
      </w:tr>
    </w:tbl>
    <w:p>
      <w:pPr>
        <w:pStyle w:val="Heading2"/>
        <w:spacing w:before="240" w:after="120"/>
      </w:pPr>
      <w:r>
        <w:rPr>
          <w:rFonts w:ascii="Calibri" w:cs="Calibri" w:eastAsia="Calibri" w:hAnsi="Calibri"/>
          <w:b/>
          <w:bCs/>
          <w:color w:val="2E74B5"/>
          <w:sz w:val="24"/>
          <w:szCs w:val="24"/>
        </w:rPr>
        <w:t xml:space="preserve">4.2 RAM-Kalkulation für 16 GB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500"/>
        <w:gridCol w:w="1800"/>
        <w:gridCol w:w="3726"/>
      </w:tblGrid>
      <w:tr>
        <w:tc>
          <w:tcPr>
            <w:tcW w:type="dxa" w:w="3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2E74B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Komponente</w:t>
            </w:r>
          </w:p>
        </w:tc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2E74B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RAM</w:t>
            </w:r>
          </w:p>
        </w:tc>
        <w:tc>
          <w:tcPr>
            <w:tcW w:type="dxa" w:w="37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2E74B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Hinweis</w:t>
            </w:r>
          </w:p>
        </w:tc>
      </w:tr>
      <w:tr>
        <w:tc>
          <w:tcPr>
            <w:tcW w:type="dxa" w:w="3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Ubuntu Server + GNS3</w:t>
            </w:r>
          </w:p>
        </w:tc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~1,5 GB</w:t>
            </w:r>
          </w:p>
        </w:tc>
        <w:tc>
          <w:tcPr>
            <w:tcW w:type="dxa" w:w="37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Kein Desktop = ~1,5 GB gespart vs. Ubuntu Desktop</w:t>
            </w:r>
          </w:p>
        </w:tc>
      </w:tr>
      <w:tr>
        <w:tc>
          <w:tcPr>
            <w:tcW w:type="dxa" w:w="3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OPNsense Firewall Außen</w:t>
            </w:r>
          </w:p>
        </w:tc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1.024 MB</w:t>
            </w:r>
          </w:p>
        </w:tc>
        <w:tc>
          <w:tcPr>
            <w:tcW w:type="dxa" w:w="37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Minimum 768 MB möglich</w:t>
            </w:r>
          </w:p>
        </w:tc>
      </w:tr>
      <w:tr>
        <w:tc>
          <w:tcPr>
            <w:tcW w:type="dxa" w:w="3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OPNsense Firewall Innen</w:t>
            </w:r>
          </w:p>
        </w:tc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1.024 MB</w:t>
            </w:r>
          </w:p>
        </w:tc>
        <w:tc>
          <w:tcPr>
            <w:tcW w:type="dxa" w:w="37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Minimum 768 MB möglich</w:t>
            </w:r>
          </w:p>
        </w:tc>
      </w:tr>
      <w:tr>
        <w:tc>
          <w:tcPr>
            <w:tcW w:type="dxa" w:w="3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VyOS Router</w:t>
            </w:r>
          </w:p>
        </w:tc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512 MB</w:t>
            </w:r>
          </w:p>
        </w:tc>
        <w:tc>
          <w:tcPr>
            <w:tcW w:type="dxa" w:w="37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Leichtgewichtig</w:t>
            </w:r>
          </w:p>
        </w:tc>
      </w:tr>
      <w:tr>
        <w:tc>
          <w:tcPr>
            <w:tcW w:type="dxa" w:w="3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2x Alpine Linux (Server)</w:t>
            </w:r>
          </w:p>
        </w:tc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2x 256 MB</w:t>
            </w:r>
          </w:p>
        </w:tc>
        <w:tc>
          <w:tcPr>
            <w:tcW w:type="dxa" w:w="37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Webserver, Proxy, DNS</w:t>
            </w:r>
          </w:p>
        </w:tc>
      </w:tr>
      <w:tr>
        <w:tc>
          <w:tcPr>
            <w:tcW w:type="dxa" w:w="3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Alpine Linux (Client)</w:t>
            </w:r>
          </w:p>
        </w:tc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128 MB</w:t>
            </w:r>
          </w:p>
        </w:tc>
        <w:tc>
          <w:tcPr>
            <w:tcW w:type="dxa" w:w="37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Ersetzt TinyCore (einfacher)</w:t>
            </w:r>
          </w:p>
        </w:tc>
      </w:tr>
      <w:tr>
        <w:tc>
          <w:tcPr>
            <w:tcW w:type="dxa" w:w="3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D6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20"/>
                <w:szCs w:val="20"/>
              </w:rPr>
              <w:t xml:space="preserve">GESAMT</w:t>
            </w:r>
          </w:p>
        </w:tc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D6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20"/>
                <w:szCs w:val="20"/>
              </w:rPr>
              <w:t xml:space="preserve">~4,7 GB</w:t>
            </w:r>
          </w:p>
        </w:tc>
        <w:tc>
          <w:tcPr>
            <w:tcW w:type="dxa" w:w="37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D6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548235"/>
                <w:sz w:val="20"/>
                <w:szCs w:val="20"/>
              </w:rPr>
              <w:t xml:space="preserve">→ passt locker in 16 GB, ~11 GB Reserve</w:t>
            </w:r>
          </w:p>
        </w:tc>
      </w:tr>
    </w:tbl>
    <w:p>
      <w:pPr>
        <w:pStyle w:val="Heading2"/>
        <w:spacing w:before="240" w:after="120"/>
      </w:pPr>
      <w:r>
        <w:rPr>
          <w:rFonts w:ascii="Calibri" w:cs="Calibri" w:eastAsia="Calibri" w:hAnsi="Calibri"/>
          <w:b/>
          <w:bCs/>
          <w:color w:val="2E74B5"/>
          <w:sz w:val="24"/>
          <w:szCs w:val="24"/>
        </w:rPr>
        <w:t xml:space="preserve">4.3 Schritt-für-Schritt: Komplette Installation</w:t>
      </w:r>
    </w:p>
    <w:p>
      <w:pPr>
        <w:pStyle w:val="Heading3"/>
        <w:spacing w:before="200" w:after="100"/>
      </w:pPr>
      <w:r>
        <w:rPr>
          <w:rFonts w:ascii="Calibri" w:cs="Calibri" w:eastAsia="Calibri" w:hAnsi="Calibri"/>
          <w:b/>
          <w:bCs/>
          <w:color w:val="2E74B5"/>
          <w:sz w:val="22"/>
          <w:szCs w:val="22"/>
        </w:rPr>
        <w:t xml:space="preserve">Schritt 1: USB-Stick mit Rufus erstellen</w:t>
      </w:r>
    </w:p>
    <w:p>
      <w:pPr>
        <w:spacing w:before="120" w:after="12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Ubuntu Server 22.04 LTS von https://ubuntu.com/download/server herunterladen.</w:t>
      </w:r>
    </w:p>
    <w:p>
      <w:pPr>
        <w:spacing w:before="120" w:after="120"/>
      </w:pPr>
      <w:r>
        <w:rPr>
          <w:rFonts w:ascii="Calibri" w:cs="Calibri" w:eastAsia="Calibri" w:hAnsi="Calibri"/>
          <w:b/>
          <w:bCs/>
          <w:color w:val="C00000"/>
          <w:sz w:val="22"/>
          <w:szCs w:val="22"/>
        </w:rPr>
        <w:t xml:space="preserve">Rufus-Einstellungen (WICHTIG): 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Rufus Einstellungen fuer UEFI-Systeme (Dell, HP, Lenovo etc.):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Partition scheme:  GPT        (NICHT MBR!)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Target system:     UEFI (non CSM)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File system:       FAT32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 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Falls der PC nicht vom Stick bootet: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-&gt; BIOS pruefen ob Secure Boot DISABLED ist</w:t>
      </w:r>
    </w:p>
    <w:p>
      <w:pPr>
        <w:pStyle w:val="Heading3"/>
        <w:spacing w:before="200" w:after="100"/>
      </w:pPr>
      <w:r>
        <w:rPr>
          <w:rFonts w:ascii="Calibri" w:cs="Calibri" w:eastAsia="Calibri" w:hAnsi="Calibri"/>
          <w:b/>
          <w:bCs/>
          <w:color w:val="2E74B5"/>
          <w:sz w:val="22"/>
          <w:szCs w:val="22"/>
        </w:rPr>
        <w:t xml:space="preserve">Schritt 2: BIOS-Einstellungen</w:t>
      </w:r>
    </w:p>
    <w:p>
      <w:pPr>
        <w:spacing w:before="120" w:after="12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Beim Booten F2 drücken (Dell) oder Entf (andere Hersteller).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Im BIOS folgende Punkte pruefen/aendern: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 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1. Intel Virtualization Technology:   ENABLED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2. VT for Direct I/O (VT-d):         ENABLED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3. Secure Boot:                       DISABLED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4. Boot Mode:                         UEFI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 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Speichern und mit USB-Stick booten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Bei Dell: F12 fuer einmaliges Boot-Menue</w:t>
      </w:r>
    </w:p>
    <w:p>
      <w:pPr>
        <w:pStyle w:val="Heading3"/>
        <w:spacing w:before="200" w:after="100"/>
      </w:pPr>
      <w:r>
        <w:rPr>
          <w:rFonts w:ascii="Calibri" w:cs="Calibri" w:eastAsia="Calibri" w:hAnsi="Calibri"/>
          <w:b/>
          <w:bCs/>
          <w:color w:val="2E74B5"/>
          <w:sz w:val="22"/>
          <w:szCs w:val="22"/>
        </w:rPr>
        <w:t xml:space="preserve">Schritt 3: Ubuntu Server installieren</w:t>
      </w:r>
    </w:p>
    <w:p>
      <w:pPr>
        <w:spacing w:before="120" w:after="120"/>
      </w:pPr>
      <w:r>
        <w:rPr>
          <w:rFonts w:ascii="Calibri" w:cs="Calibri" w:eastAsia="Calibri" w:hAnsi="Calibri"/>
          <w:b/>
          <w:bCs/>
          <w:color w:val="595959"/>
          <w:sz w:val="22"/>
          <w:szCs w:val="22"/>
        </w:rPr>
        <w:t xml:space="preserve">Wichtige Hinweise zum Installer: 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Sprache:      Englisch empfohlen (weniger Probleme)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Tastatur:     German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 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ACHTUNG: Im Installer funktioniert der / (Slash) manchmal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nicht auf der deutschen Tastatur!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Workaround: Die Taste RECHTS neben dem Punkt ( - ) druecken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Das gibt im US-Layout den /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 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Netzwerk:     DHCP waehlen (statische IP richten wir spaeter ein)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              IP-Adresse NOTIEREN fuer SSH-Zugang!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 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Proxy:        Leer lassen, weiter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Search Domain: Leer lassen, weiter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 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Festplatte:   Gesamte Disk verwenden (Standard, LVM bestaetigen)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 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Name:         Beliebig (z.B. 'GNS3 Admin')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Username:     gns3admin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Servername:   gns3test  (oder beliebig)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Passwort:     Sicheres Passwort waehlen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 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OpenSSH:      [x] UNBEDINGT aktivieren! (Leertaste fuer Haken)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              Import SSH identity: No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 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Snaps:        Nichts auswaehlen, weiter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 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'Some packages failed to fetch': IGNORIEREN, einfach Continue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Das ist normal und wird spaeter per apt nachgeholt.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 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Nach Installation: USB-Stick entfernen, neustarten</w:t>
      </w:r>
    </w:p>
    <w:p>
      <w:pPr>
        <w:pStyle w:val="Heading3"/>
        <w:spacing w:before="200" w:after="100"/>
      </w:pPr>
      <w:r>
        <w:rPr>
          <w:rFonts w:ascii="Calibri" w:cs="Calibri" w:eastAsia="Calibri" w:hAnsi="Calibri"/>
          <w:b/>
          <w:bCs/>
          <w:color w:val="2E74B5"/>
          <w:sz w:val="22"/>
          <w:szCs w:val="22"/>
        </w:rPr>
        <w:t xml:space="preserve">Schritt 4: Per SSH verbinden</w:t>
      </w:r>
    </w:p>
    <w:p>
      <w:pPr>
        <w:spacing w:before="120" w:after="12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Am Server kurz einloggen um die IP zu prüfen, dann Monitor abklemmen: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Am Server direkt einloggen und IP pruefen: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ip addr show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Die IP steht bei 'inet' unter dem Netzwerk-Interface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Interface-Name notieren! (z.B. enp2s0, eno1, enp0s3)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 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Vom Arbeitsplatz-PC per SSH verbinden: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Windows: PowerShell oeffnen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ssh gns3admin@&lt;IP-ADRESSE&gt;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 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Hinweis beim Login: 'failed to connect to changelogs.ubuntu'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-&gt; IGNORIEREN, voellig harmlos</w:t>
      </w:r>
    </w:p>
    <w:p>
      <w:pPr>
        <w:pStyle w:val="Heading3"/>
        <w:spacing w:before="200" w:after="100"/>
      </w:pPr>
      <w:r>
        <w:rPr>
          <w:rFonts w:ascii="Calibri" w:cs="Calibri" w:eastAsia="Calibri" w:hAnsi="Calibri"/>
          <w:b/>
          <w:bCs/>
          <w:color w:val="2E74B5"/>
          <w:sz w:val="22"/>
          <w:szCs w:val="22"/>
        </w:rPr>
        <w:t xml:space="preserve">Schritt 5: Statische IP einrichten</w:t>
      </w:r>
    </w:p>
    <w:p>
      <w:pPr>
        <w:spacing w:before="120" w:after="120"/>
      </w:pPr>
      <w:r>
        <w:rPr>
          <w:rFonts w:ascii="Calibri" w:cs="Calibri" w:eastAsia="Calibri" w:hAnsi="Calibri"/>
          <w:b/>
          <w:bCs/>
          <w:color w:val="C00000"/>
          <w:sz w:val="22"/>
          <w:szCs w:val="22"/>
        </w:rPr>
        <w:t xml:space="preserve">WICHTIG: </w:t>
      </w:r>
      <w:r>
        <w:rPr>
          <w:rFonts w:ascii="Calibri" w:cs="Calibri" w:eastAsia="Calibri" w:hAnsi="Calibri"/>
          <w:color w:val="595959"/>
          <w:sz w:val="22"/>
          <w:szCs w:val="22"/>
        </w:rPr>
        <w:t xml:space="preserve">Ubuntu nutzt Netplan für die Netzwerkkonfiguration. Oft gibt es ZWEI Dateien, die sich beissen. Zuerst die störende Cloud-Init-Datei deaktivieren: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Pruefen welche Netplan-Dateien existieren: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ls /etc/netplan/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 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Falls 50-cloud-init.yaml existiert: DEAKTIVIEREN!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(Diese ueberschreibt sonst unsere Einstellungen)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sudo mv /etc/netplan/50-cloud-init.yaml /etc/netplan/50-cloud-init.yaml.bak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 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Interface-Name herausfinden (z.B. enp2s0):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ip link show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Den Namen nach '2:' notieren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 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Netplan-Config editieren: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sudo nano /etc/netplan/00-installer-config.yaml</w:t>
      </w:r>
    </w:p>
    <w:p>
      <w:pPr>
        <w:spacing w:before="120" w:after="12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Inhalt komplett ersetzen (Strg+K pro Zeile löscht, dann neu tippen):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network: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  version: 2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  ethernets: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    enp2s0:                         # &lt;-- Interface-Name anpassen!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      addresses: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        - 192.168.30.200/24         # &lt;-- Gewuenschte IP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      routes: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        - to: default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          via: 192.168.30.254       # &lt;-- Gateway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      nameservers: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        addresses: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          - 192.168.30.254          # &lt;-- DNS-Server</w:t>
      </w:r>
    </w:p>
    <w:p>
      <w:pPr>
        <w:spacing w:before="120" w:after="12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Speichern (Strg+O, Enter, Strg+X), dann anwenden: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sudo netplan apply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 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ACHTUNG: SSH-Verbindung bricht ab (neue IP)!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Neu verbinden mit der neuen IP: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ssh gns3admin@192.168.30.200</w:t>
      </w:r>
    </w:p>
    <w:p>
      <w:pPr>
        <w:pStyle w:val="Heading3"/>
        <w:spacing w:before="200" w:after="100"/>
      </w:pPr>
      <w:r>
        <w:rPr>
          <w:rFonts w:ascii="Calibri" w:cs="Calibri" w:eastAsia="Calibri" w:hAnsi="Calibri"/>
          <w:b/>
          <w:bCs/>
          <w:color w:val="2E74B5"/>
          <w:sz w:val="22"/>
          <w:szCs w:val="22"/>
        </w:rPr>
        <w:t xml:space="preserve">Schritt 6: System aktualisieren und Grundpakete installieren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System auf aktuellen Stand bringen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sudo apt update &amp;&amp; sudo apt upgrade -y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 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Wichtige Werkzeuge die NICHT vorinstalliert sind: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sudo apt install -y cpu-checker bzip2 curl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 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KVM-Unterstuetzung pruefen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kvm-ok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Erwartete Ausgabe: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INFO: /dev/kvm exists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KVM acceleration can be used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 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Falls 'KVM acceleration can NOT be used':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-&gt; VT-x ist im BIOS nicht aktiviert, nochmal pruefen!</w:t>
      </w:r>
    </w:p>
    <w:p>
      <w:pPr>
        <w:pStyle w:val="Heading3"/>
        <w:spacing w:before="200" w:after="100"/>
      </w:pPr>
      <w:r>
        <w:rPr>
          <w:rFonts w:ascii="Calibri" w:cs="Calibri" w:eastAsia="Calibri" w:hAnsi="Calibri"/>
          <w:b/>
          <w:bCs/>
          <w:color w:val="2E74B5"/>
          <w:sz w:val="22"/>
          <w:szCs w:val="22"/>
        </w:rPr>
        <w:t xml:space="preserve">Schritt 7: GNS3 Server installieren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GNS3 PPA hinzufuegen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sudo add-apt-repository ppa:gns3/ppa -y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sudo apt update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 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GNS3 Server installieren (NUR Server, kein GUI noetig)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sudo apt install -y gns3-server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 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Bei der Frage 'ubridge non-root': YES waehlen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Bei der Frage 'wireshark non-root': YES waehlen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 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QEMU und Docker installieren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sudo apt install -y qemu-system-x86 qemu-utils docker.io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 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Benutzer zu ALLEN noetigen Gruppen hinzufuegen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WICHTIG: kvm-Gruppe nicht vergessen (sonst Permission denied)!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sudo usermod -aG libvirt,kvm,ubridge,wireshark,docker $(whoami)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 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Neustart (aktiviert Gruppenrechte)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sudo reboot</w:t>
      </w:r>
    </w:p>
    <w:p>
      <w:pPr>
        <w:pStyle w:val="Heading3"/>
        <w:spacing w:before="200" w:after="100"/>
      </w:pPr>
      <w:r>
        <w:rPr>
          <w:rFonts w:ascii="Calibri" w:cs="Calibri" w:eastAsia="Calibri" w:hAnsi="Calibri"/>
          <w:b/>
          <w:bCs/>
          <w:color w:val="2E74B5"/>
          <w:sz w:val="22"/>
          <w:szCs w:val="22"/>
        </w:rPr>
        <w:t xml:space="preserve">Schritt 8: GNS3 Server konfigurieren</w:t>
      </w:r>
    </w:p>
    <w:p>
      <w:pPr>
        <w:spacing w:before="120" w:after="12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Nach dem Neustart wieder per SSH verbinden: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ssh gns3admin@192.168.30.200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 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noVNC und Websockify installieren (fuer VNC-Console im Browser)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WICHTIG: Ohne diese Pakete funktioniert VNC-Zugriff nicht!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sudo apt install -y novnc websockify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 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GNS3 Konfigurationsdatei erstellen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mkdir -p ~/.config/GNS3/3.0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cat &gt; ~/.config/GNS3/3.0/gns3_server.conf &lt;&lt; 'EOF'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[Server]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host = 0.0.0.0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console_host = 0.0.0.0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port = 3080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vnc_proxy_host = 0.0.0.0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vnc_proxy_port_range = 5900:6000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images_path = /home/gns3admin/GNS3/images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projects_path = /home/gns3admin/GNS3/projects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EOF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 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Erklaerung der Config-Zeilen: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host = 0.0.0.0           -&gt; Web-UI von aussen erreichbar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console_host = 0.0.0.0   -&gt; Telnet-Consoles von aussen erreichbar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vnc_proxy_host = 0.0.0.0 -&gt; VNC-Consoles von aussen erreichbar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vnc_proxy_port_range      -&gt; Ports fuer VNC (einer pro Node)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 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Verzeichnisse anlegen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mkdir -p ~/GNS3/images/QEMU ~/GNS3/projects</w:t>
      </w:r>
    </w:p>
    <w:p>
      <w:pPr>
        <w:pStyle w:val="Heading3"/>
        <w:spacing w:before="200" w:after="100"/>
      </w:pPr>
      <w:r>
        <w:rPr>
          <w:rFonts w:ascii="Calibri" w:cs="Calibri" w:eastAsia="Calibri" w:hAnsi="Calibri"/>
          <w:b/>
          <w:bCs/>
          <w:color w:val="2E74B5"/>
          <w:sz w:val="22"/>
          <w:szCs w:val="22"/>
        </w:rPr>
        <w:t xml:space="preserve">Schritt 9: GNS3 als Dienst einrichten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Systemd-Service erstellen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sudo tee /etc/systemd/system/gns3.service &gt; /dev/null &lt;&lt; 'EOF'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[Unit]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Description=GNS3 Server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After=network.target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 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[Service]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Type=simple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User=gns3admin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ExecStart=/usr/bin/gns3server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Restart=on-failure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RestartSec=5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 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[Install]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WantedBy=multi-user.target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EOF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 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Dienst aktivieren und starten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sudo systemctl daemon-reload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sudo systemctl enable gns3.service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sudo systemctl start gns3.service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 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Status pruefen (muss 'active (running)' zeigen)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sudo systemctl status gns3.service</w:t>
      </w:r>
    </w:p>
    <w:p>
      <w:pPr>
        <w:pStyle w:val="Heading3"/>
        <w:spacing w:before="200" w:after="100"/>
      </w:pPr>
      <w:r>
        <w:rPr>
          <w:rFonts w:ascii="Calibri" w:cs="Calibri" w:eastAsia="Calibri" w:hAnsi="Calibri"/>
          <w:b/>
          <w:bCs/>
          <w:color w:val="2E74B5"/>
          <w:sz w:val="22"/>
          <w:szCs w:val="22"/>
        </w:rPr>
        <w:t xml:space="preserve">Schritt 10: Compute-Server IP korrigieren</w:t>
      </w:r>
    </w:p>
    <w:p>
      <w:pPr>
        <w:spacing w:before="120" w:after="120"/>
      </w:pPr>
      <w:r>
        <w:rPr>
          <w:rFonts w:ascii="Calibri" w:cs="Calibri" w:eastAsia="Calibri" w:hAnsi="Calibri"/>
          <w:b/>
          <w:bCs/>
          <w:color w:val="C00000"/>
          <w:sz w:val="22"/>
          <w:szCs w:val="22"/>
        </w:rPr>
        <w:t xml:space="preserve">WICHTIG: </w:t>
      </w:r>
      <w:r>
        <w:rPr>
          <w:rFonts w:ascii="Calibri" w:cs="Calibri" w:eastAsia="Calibri" w:hAnsi="Calibri"/>
          <w:color w:val="595959"/>
          <w:sz w:val="22"/>
          <w:szCs w:val="22"/>
        </w:rPr>
        <w:t xml:space="preserve">GNS3 setzt den internen Compute-Server standardmäßig auf 127.0.0.1. Dadurch funktionieren Node-Consoles im Browser nicht! Die IP muss auf die Server-Adresse geändert werden: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Compute-Server IP von localhost auf Server-IP aendern: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curl -X PUT -H 'Content-Type: application/json' \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  -d '{"host": "192.168.30.200"}' \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  http://localhost:3080/v2/computes/local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 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Pruefen ob es geklappt hat: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curl -s http://localhost:3080/v2/computes | grep host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Muss zeigen: "host": "192.168.30.200"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 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HINWEIS: Dieser Schritt muss nach jedem Neustart des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GNS3-Dienstes wiederholt werden, oder man traegt die IP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direkt in der GNS3-Controller-Datenbank ein.</w:t>
      </w:r>
    </w:p>
    <w:p>
      <w:pPr>
        <w:pStyle w:val="Heading3"/>
        <w:spacing w:before="200" w:after="100"/>
      </w:pPr>
      <w:r>
        <w:rPr>
          <w:rFonts w:ascii="Calibri" w:cs="Calibri" w:eastAsia="Calibri" w:hAnsi="Calibri"/>
          <w:b/>
          <w:bCs/>
          <w:color w:val="2E74B5"/>
          <w:sz w:val="22"/>
          <w:szCs w:val="22"/>
        </w:rPr>
        <w:t xml:space="preserve">Schritt 11: Firewall-Ports öffnen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Ports fuer Web-UI, SSH und Node-Consoles freigeben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sudo ufw allow 22/tcp        # SSH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sudo ufw allow 3080/tcp      # GNS3 Web-UI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sudo ufw allow 5900:6000/tcp # VNC Consoles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sudo ufw enable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 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Zusaetzlich per iptables (falls ufw nicht greift):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sudo iptables -I INPUT -p tcp --dport 3080 -j ACCEPT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sudo iptables -I INPUT -p tcp --dport 5900:6000 -j ACCEPT</w:t>
      </w:r>
    </w:p>
    <w:p>
      <w:pPr>
        <w:pStyle w:val="Heading3"/>
        <w:spacing w:before="200" w:after="100"/>
      </w:pPr>
      <w:r>
        <w:rPr>
          <w:rFonts w:ascii="Calibri" w:cs="Calibri" w:eastAsia="Calibri" w:hAnsi="Calibri"/>
          <w:b/>
          <w:bCs/>
          <w:color w:val="2E74B5"/>
          <w:sz w:val="22"/>
          <w:szCs w:val="22"/>
        </w:rPr>
        <w:t xml:space="preserve">Schritt 12: Web-UI im Browser testen</w:t>
      </w:r>
    </w:p>
    <w:p>
      <w:pPr>
        <w:spacing w:before="120" w:after="12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Vom Arbeitsplatz-PC den Browser öffnen: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Im Browser aufrufen: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http://192.168.30.200:3080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 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Die GNS3 Web-UI sollte erscheinen.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Ein neues Projekt anlegen (z.B. 'DMZ-Test').</w:t>
      </w:r>
    </w:p>
    <w:p>
      <w:pPr>
        <w:pStyle w:val="Heading3"/>
        <w:spacing w:before="200" w:after="100"/>
      </w:pPr>
      <w:r>
        <w:rPr>
          <w:rFonts w:ascii="Calibri" w:cs="Calibri" w:eastAsia="Calibri" w:hAnsi="Calibri"/>
          <w:b/>
          <w:bCs/>
          <w:color w:val="2E74B5"/>
          <w:sz w:val="22"/>
          <w:szCs w:val="22"/>
        </w:rPr>
        <w:t xml:space="preserve">Schritt 13: Images herunterladen</w:t>
      </w:r>
    </w:p>
    <w:p>
      <w:pPr>
        <w:spacing w:before="120" w:after="12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Per SSH auf dem Server die Images direkt herunterladen: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cd ~/GNS3/images/QEMU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 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=== OPNsense Firewall ===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Download von https://opnsense.org/download/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Architecture: amd64, Image type: dvd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ACHTUNG: Datei kommt als .bz2 (gepackt)!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bzip2 ist NICHT vorinstalliert auf Ubuntu Server!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wget https://mirror.ams1.nl.leaseweb.net/opnsense/releases/25.1/OPNsense-25.1-dvd-amd64.iso.bz2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bunzip2 OPNsense-25.1-dvd-amd64.iso.bz2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qemu-img create -f qcow2 opnsense-disk.qcow2 8G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 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=== VyOS Router ===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ACHTUNG: Download-URLs aendern sich taeglich!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Aktuelle URL per API herausfinden: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curl -sL https://api.github.com/repos/vyos/vyos-nightly-build/releases/latest \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  | grep browser_download_url | grep amd64.iso\"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Die angezeigte URL mit wget herunterladen, z.B.: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wget https://github.com/vyos/vyos-nightly-build/releases/download/&lt;VERSION&gt;/vyos-&lt;VERSION&gt;-generic-amd64.iso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qemu-img create -f qcow2 vyos-disk.qcow2 4G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 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=== Alpine Linux (fuer Server UND Clients) ===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wget https://dl-cdn.alpinelinux.org/alpine/v3.23/releases/x86_64/alpine-virt-3.23.3-x86_64.iso</w:t>
      </w:r>
    </w:p>
    <w:p>
      <w:pPr>
        <w:pStyle w:val="Heading3"/>
        <w:spacing w:before="200" w:after="100"/>
      </w:pPr>
      <w:r>
        <w:rPr>
          <w:rFonts w:ascii="Calibri" w:cs="Calibri" w:eastAsia="Calibri" w:hAnsi="Calibri"/>
          <w:b/>
          <w:bCs/>
          <w:color w:val="2E74B5"/>
          <w:sz w:val="22"/>
          <w:szCs w:val="22"/>
        </w:rPr>
        <w:t xml:space="preserve">Schritt 14: Templates in der Web-UI anlegen</w:t>
      </w:r>
    </w:p>
    <w:p>
      <w:pPr>
        <w:spacing w:before="120" w:after="12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In der Web-UI: Preferences &gt; QEMU &gt; Qemu VMs &gt; New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1300"/>
        <w:gridCol w:w="1200"/>
        <w:gridCol w:w="1200"/>
        <w:gridCol w:w="1000"/>
        <w:gridCol w:w="2526"/>
      </w:tblGrid>
      <w:tr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2E74B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Name</w:t>
            </w:r>
          </w:p>
        </w:tc>
        <w:tc>
          <w:tcPr>
            <w:tcW w:type="dxa" w:w="13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2E74B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RAM</w:t>
            </w:r>
          </w:p>
        </w:tc>
        <w:tc>
          <w:tcPr>
            <w:tcW w:type="dxa" w:w="1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2E74B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Console</w:t>
            </w:r>
          </w:p>
        </w:tc>
        <w:tc>
          <w:tcPr>
            <w:tcW w:type="dxa" w:w="1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2E74B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HDA Disk</w:t>
            </w:r>
          </w:p>
        </w:tc>
        <w:tc>
          <w:tcPr>
            <w:tcW w:type="dxa" w:w="1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2E74B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CD/DVD</w:t>
            </w:r>
          </w:p>
        </w:tc>
        <w:tc>
          <w:tcPr>
            <w:tcW w:type="dxa" w:w="25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2E74B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Adapters</w:t>
            </w:r>
          </w:p>
        </w:tc>
      </w:tr>
      <w:tr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20"/>
                <w:szCs w:val="20"/>
              </w:rPr>
              <w:t xml:space="preserve">OPNsense</w:t>
            </w:r>
          </w:p>
        </w:tc>
        <w:tc>
          <w:tcPr>
            <w:tcW w:type="dxa" w:w="13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1024 MB</w:t>
            </w:r>
          </w:p>
        </w:tc>
        <w:tc>
          <w:tcPr>
            <w:tcW w:type="dxa" w:w="1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vnc</w:t>
            </w:r>
          </w:p>
        </w:tc>
        <w:tc>
          <w:tcPr>
            <w:tcW w:type="dxa" w:w="1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opnsense-disk.qcow2</w:t>
            </w:r>
          </w:p>
        </w:tc>
        <w:tc>
          <w:tcPr>
            <w:tcW w:type="dxa" w:w="1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OPNsense ISO</w:t>
            </w:r>
          </w:p>
        </w:tc>
        <w:tc>
          <w:tcPr>
            <w:tcW w:type="dxa" w:w="25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4 (e1000) – nach Anlegen editieren!</w:t>
            </w:r>
          </w:p>
        </w:tc>
      </w:tr>
      <w:tr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20"/>
                <w:szCs w:val="20"/>
              </w:rPr>
              <w:t xml:space="preserve">VyOS</w:t>
            </w:r>
          </w:p>
        </w:tc>
        <w:tc>
          <w:tcPr>
            <w:tcW w:type="dxa" w:w="13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512 MB</w:t>
            </w:r>
          </w:p>
        </w:tc>
        <w:tc>
          <w:tcPr>
            <w:tcW w:type="dxa" w:w="1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telnet</w:t>
            </w:r>
          </w:p>
        </w:tc>
        <w:tc>
          <w:tcPr>
            <w:tcW w:type="dxa" w:w="1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vyos-disk.qcow2</w:t>
            </w:r>
          </w:p>
        </w:tc>
        <w:tc>
          <w:tcPr>
            <w:tcW w:type="dxa" w:w="1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VyOS ISO</w:t>
            </w:r>
          </w:p>
        </w:tc>
        <w:tc>
          <w:tcPr>
            <w:tcW w:type="dxa" w:w="25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3 (e1000) – nach Anlegen editieren!</w:t>
            </w:r>
          </w:p>
        </w:tc>
      </w:tr>
      <w:tr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20"/>
                <w:szCs w:val="20"/>
              </w:rPr>
              <w:t xml:space="preserve">Alpine</w:t>
            </w:r>
          </w:p>
        </w:tc>
        <w:tc>
          <w:tcPr>
            <w:tcW w:type="dxa" w:w="13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256 MB</w:t>
            </w:r>
          </w:p>
        </w:tc>
        <w:tc>
          <w:tcPr>
            <w:tcW w:type="dxa" w:w="1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telnet</w:t>
            </w:r>
          </w:p>
        </w:tc>
        <w:tc>
          <w:tcPr>
            <w:tcW w:type="dxa" w:w="1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empty8G.qcow2</w:t>
            </w:r>
          </w:p>
        </w:tc>
        <w:tc>
          <w:tcPr>
            <w:tcW w:type="dxa" w:w="1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Alpine ISO</w:t>
            </w:r>
          </w:p>
        </w:tc>
        <w:tc>
          <w:tcPr>
            <w:tcW w:type="dxa" w:w="25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1 (e1000)</w:t>
            </w:r>
          </w:p>
        </w:tc>
      </w:tr>
    </w:tbl>
    <w:p>
      <w:pPr>
        <w:spacing w:before="120" w:after="12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/>
      </w:r>
    </w:p>
    <w:p>
      <w:pPr>
        <w:spacing w:before="120" w:after="120"/>
      </w:pPr>
      <w:r>
        <w:rPr>
          <w:rFonts w:ascii="Calibri" w:cs="Calibri" w:eastAsia="Calibri" w:hAnsi="Calibri"/>
          <w:b/>
          <w:bCs/>
          <w:color w:val="C00000"/>
          <w:sz w:val="22"/>
          <w:szCs w:val="22"/>
        </w:rPr>
        <w:t xml:space="preserve">Console-Typen: </w:t>
      </w:r>
      <w:r>
        <w:rPr>
          <w:rFonts w:ascii="Calibri" w:cs="Calibri" w:eastAsia="Calibri" w:hAnsi="Calibri"/>
          <w:color w:val="595959"/>
          <w:sz w:val="22"/>
          <w:szCs w:val="22"/>
        </w:rPr>
        <w:t xml:space="preserve">OPNsense benötigt VNC als Console-Type (grafischer Installer). Zugriff erfolgt über TightVNC Viewer (kostenlos, Windows) auf &lt;Server-IP&gt;:5900. VyOS und Alpine nutzen Telnet – die Consoles öffnen als Tab direkt im Browser. Die OPNsense Web-GUI für Firewall-Konfiguration läuft später separat über https://IP-der-Firewall im Browser.</w:t>
      </w:r>
    </w:p>
    <w:p>
      <w:pPr>
        <w:spacing w:before="120" w:after="120"/>
      </w:pPr>
      <w:r>
        <w:rPr>
          <w:rFonts w:ascii="Calibri" w:cs="Calibri" w:eastAsia="Calibri" w:hAnsi="Calibri"/>
          <w:b/>
          <w:bCs/>
          <w:color w:val="C00000"/>
          <w:sz w:val="22"/>
          <w:szCs w:val="22"/>
        </w:rPr>
        <w:t xml:space="preserve">OPNsense Options-Feld: </w:t>
      </w:r>
      <w:r>
        <w:rPr>
          <w:rFonts w:ascii="Calibri" w:cs="Calibri" w:eastAsia="Calibri" w:hAnsi="Calibri"/>
          <w:color w:val="595959"/>
          <w:sz w:val="22"/>
          <w:szCs w:val="22"/>
        </w:rPr>
        <w:t xml:space="preserve">Falls im Template unter Options '-nographic' steht: ENTFERNEN! Diese Option deaktiviert den VNC-Display und OPNsense startet nicht richtig.</w:t>
      </w:r>
    </w:p>
    <w:p>
      <w:pPr>
        <w:spacing w:before="120" w:after="120"/>
      </w:pPr>
      <w:r>
        <w:rPr>
          <w:rFonts w:ascii="Calibri" w:cs="Calibri" w:eastAsia="Calibri" w:hAnsi="Calibri"/>
          <w:b/>
          <w:bCs/>
          <w:color w:val="C00000"/>
          <w:sz w:val="22"/>
          <w:szCs w:val="22"/>
        </w:rPr>
        <w:t xml:space="preserve">CD/DVD-Pfad: </w:t>
      </w:r>
      <w:r>
        <w:rPr>
          <w:rFonts w:ascii="Calibri" w:cs="Calibri" w:eastAsia="Calibri" w:hAnsi="Calibri"/>
          <w:color w:val="595959"/>
          <w:sz w:val="22"/>
          <w:szCs w:val="22"/>
        </w:rPr>
        <w:t xml:space="preserve">Nicht über Browse-Button suchen (der öffnet den lokalen PC). Stattdessen den Dateinamen DIREKT ins Feld eintippen. GNS3 sucht dann automatisch im Images-Ordner auf dem Server.</w:t>
      </w:r>
    </w:p>
    <w:p>
      <w:pPr>
        <w:spacing w:before="120" w:after="120"/>
      </w:pPr>
      <w:r>
        <w:rPr>
          <w:rFonts w:ascii="Calibri" w:cs="Calibri" w:eastAsia="Calibri" w:hAnsi="Calibri"/>
          <w:b/>
          <w:bCs/>
          <w:color w:val="C00000"/>
          <w:sz w:val="22"/>
          <w:szCs w:val="22"/>
        </w:rPr>
        <w:t xml:space="preserve">HDA Disk: </w:t>
      </w:r>
      <w:r>
        <w:rPr>
          <w:rFonts w:ascii="Calibri" w:cs="Calibri" w:eastAsia="Calibri" w:hAnsi="Calibri"/>
          <w:color w:val="595959"/>
          <w:sz w:val="22"/>
          <w:szCs w:val="22"/>
        </w:rPr>
        <w:t xml:space="preserve">Bei Alpine wird die HDA Disk vom Wizard NICHT automatisch gesetzt. Nach dem Anlegen Template editieren und 'empty8G.qcow2' als HDA Disk eintragen.</w:t>
      </w:r>
    </w:p>
    <w:p>
      <w:pPr>
        <w:spacing w:before="120" w:after="120"/>
      </w:pPr>
      <w:r>
        <w:rPr>
          <w:rFonts w:ascii="Calibri" w:cs="Calibri" w:eastAsia="Calibri" w:hAnsi="Calibri"/>
          <w:b/>
          <w:bCs/>
          <w:color w:val="C00000"/>
          <w:sz w:val="22"/>
          <w:szCs w:val="22"/>
        </w:rPr>
        <w:t xml:space="preserve">Adapters: </w:t>
      </w:r>
      <w:r>
        <w:rPr>
          <w:rFonts w:ascii="Calibri" w:cs="Calibri" w:eastAsia="Calibri" w:hAnsi="Calibri"/>
          <w:color w:val="595959"/>
          <w:sz w:val="22"/>
          <w:szCs w:val="22"/>
        </w:rPr>
        <w:t xml:space="preserve">Der Wizard fragt die Adapter-Anzahl nicht ab. Nach dem Anlegen das Template editieren (draufklicken) und unter Network die Adapter-Anzahl ändern.</w:t>
      </w:r>
    </w:p>
    <w:p>
      <w:pPr>
        <w:pStyle w:val="Heading3"/>
        <w:spacing w:before="200" w:after="100"/>
      </w:pPr>
      <w:r>
        <w:rPr>
          <w:rFonts w:ascii="Calibri" w:cs="Calibri" w:eastAsia="Calibri" w:hAnsi="Calibri"/>
          <w:b/>
          <w:bCs/>
          <w:color w:val="2E74B5"/>
          <w:sz w:val="22"/>
          <w:szCs w:val="22"/>
        </w:rPr>
        <w:t xml:space="preserve">Schritt 15: VNC-Client installieren (für OPNsense)</w:t>
      </w:r>
    </w:p>
    <w:p>
      <w:pPr>
        <w:spacing w:before="120" w:after="12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OPNsense nutzt VNC als Console. Die GNS3 Web-UI leitet VNC nicht zuverlässig durch – stattdessen einen externen VNC-Client verwenden: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Auf dem Windows-Arbeitsplatz-PC: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TightVNC Viewer herunterladen (kostenlos):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https://www.tightvnc.com/download.php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Nur den 'Viewer' installieren (nicht den Server)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 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Verbindung: &lt;Server-IP&gt;:5900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z.B. 192.168.20.200:5900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 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Port-Zuordnung: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Erster VNC-Node:  Port 5900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Zweiter VNC-Node: Port 5901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Dritter VNC-Node: Port 5902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usw.</w:t>
      </w:r>
    </w:p>
    <w:p>
      <w:pPr>
        <w:pStyle w:val="Heading3"/>
        <w:spacing w:before="200" w:after="100"/>
      </w:pPr>
      <w:r>
        <w:rPr>
          <w:rFonts w:ascii="Calibri" w:cs="Calibri" w:eastAsia="Calibri" w:hAnsi="Calibri"/>
          <w:b/>
          <w:bCs/>
          <w:color w:val="2E74B5"/>
          <w:sz w:val="22"/>
          <w:szCs w:val="22"/>
        </w:rPr>
        <w:t xml:space="preserve">Schritt 16: OPNsense installieren</w:t>
      </w:r>
    </w:p>
    <w:p>
      <w:pPr>
        <w:spacing w:before="120" w:after="12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OPNsense-Node in die Topologie ziehen und starten. Per TightVNC verbinden: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OPNsense bootet vom ISO.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Per TightVNC auf &lt;Server-IP&gt;:5900 verbinden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 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Erster Login: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  Username: installer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  Passwort: opnsense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 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Installer durchlaufen: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  Disk auswaehlen: die 8 GB Disk (nicht die 2 GB CD!)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  'Destroy all data?' -&gt; YES (Disk ist leer, kein Datenverlust)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  Final configuration: Standard lassen, bestaetigen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  Complete Install -&gt; Reboot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 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Zweiter Login (nach Installation):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  Username: root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  Passwort: opnsense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 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DANACH: Template editieren und CD/DVD-Feld leeren!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(sonst bootet er jedes Mal vom ISO statt von der Platte)</w:t>
      </w:r>
    </w:p>
    <w:p>
      <w:pPr>
        <w:pStyle w:val="Heading3"/>
        <w:spacing w:before="200" w:after="100"/>
      </w:pPr>
      <w:r>
        <w:rPr>
          <w:rFonts w:ascii="Calibri" w:cs="Calibri" w:eastAsia="Calibri" w:hAnsi="Calibri"/>
          <w:b/>
          <w:bCs/>
          <w:color w:val="2E74B5"/>
          <w:sz w:val="22"/>
          <w:szCs w:val="22"/>
        </w:rPr>
        <w:t xml:space="preserve">Schritt 17: OPNsense ans Netzwerk bringen</w:t>
      </w:r>
    </w:p>
    <w:p>
      <w:pPr>
        <w:spacing w:before="120" w:after="12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Um die OPNsense Web-GUI vom Arbeitsplatz-PC zu erreichen, muss OPNsense mit dem echten Netzwerk verbunden werden: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In der GNS3 Web-UI: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1. Einen 'Cloud'-Node in die Topologie ziehen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   (unter 'End devices' oder 'All devices')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2. Einen 'Ethernet Switch' in die Topologie ziehen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   (unter 'Switches')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3. Verkabeln: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   Cloud (enp2s0) --- Switch --- OPNsense (e0 = LAN/em0)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WICHTIG: Der Cloud-Port 'enp2s0' muss dem physischen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Netzwerk-Interface des GNS3-Servers entsprechen!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Der Switch erlaubt spaeter weitere Geraete anzuschliessen.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 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4. OPNsense Interfaces zuweisen (Option 1 in Console):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   VLANs: n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   LAGGs: n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   LAN: em0  (= e0, wo der Cloud/Switch haengt)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   WAN: em1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   OPT1: em2 (optional, fuer DMZ)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 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5. LAN-IP setzen (Option 2, Interface 1/LAN):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   IP: 192.168.20.1/24  (oder passendes Subnetz)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   Gateway: leer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   DHCP: n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   Web-GUI HTTPS: n (HTTPS beibehalten)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   Certificate: y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 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6. Browser oeffnen: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   https://192.168.20.1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   Login: root / opnsense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   Zertifikat-Warnung akzeptieren</w:t>
      </w:r>
    </w:p>
    <w:p>
      <w:pPr>
        <w:pStyle w:val="Heading3"/>
        <w:spacing w:before="200" w:after="100"/>
      </w:pPr>
      <w:r>
        <w:rPr>
          <w:rFonts w:ascii="Calibri" w:cs="Calibri" w:eastAsia="Calibri" w:hAnsi="Calibri"/>
          <w:b/>
          <w:bCs/>
          <w:color w:val="2E74B5"/>
          <w:sz w:val="22"/>
          <w:szCs w:val="22"/>
        </w:rPr>
        <w:t xml:space="preserve">Schritt 18: VyOS installieren</w:t>
      </w:r>
    </w:p>
    <w:p>
      <w:pPr>
        <w:spacing w:before="120" w:after="12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VyOS-Node in die Topologie ziehen und starten. Console öffnet als Tab im Browser (Telnet):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VyOS bootet vom ISO.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Boot-Menue: 'Boot default' waehlen (oder Enter druecken)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 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Login: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  Username: vyos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  Passwort: vyos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 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Auf Festplatte installieren: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install image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 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Alle Fragen mit Enter bestaetigen (Defaults nehmen)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Passwort: vyos lassen oder eigenes setzen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Reboot: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reboot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 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DANACH: Node stoppen, Template editieren,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CD/DVD-Feld leeren, Node starten.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Login: vyos / vyos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Prompt: vyos@vyos:~$  -&gt; Laeuft!</w:t>
      </w:r>
    </w:p>
    <w:p>
      <w:pPr>
        <w:pStyle w:val="Heading3"/>
        <w:spacing w:before="200" w:after="100"/>
      </w:pPr>
      <w:r>
        <w:rPr>
          <w:rFonts w:ascii="Calibri" w:cs="Calibri" w:eastAsia="Calibri" w:hAnsi="Calibri"/>
          <w:b/>
          <w:bCs/>
          <w:color w:val="2E74B5"/>
          <w:sz w:val="22"/>
          <w:szCs w:val="22"/>
        </w:rPr>
        <w:t xml:space="preserve">Schritt 19: Alpine Linux installieren</w:t>
      </w:r>
    </w:p>
    <w:p>
      <w:pPr>
        <w:spacing w:before="120" w:after="120"/>
      </w:pPr>
      <w:r>
        <w:rPr>
          <w:rFonts w:ascii="Calibri" w:cs="Calibri" w:eastAsia="Calibri" w:hAnsi="Calibri"/>
          <w:b/>
          <w:bCs/>
          <w:color w:val="C00000"/>
          <w:sz w:val="22"/>
          <w:szCs w:val="22"/>
        </w:rPr>
        <w:t xml:space="preserve">WICHTIG: </w:t>
      </w:r>
      <w:r>
        <w:rPr>
          <w:rFonts w:ascii="Calibri" w:cs="Calibri" w:eastAsia="Calibri" w:hAnsi="Calibri"/>
          <w:color w:val="595959"/>
          <w:sz w:val="22"/>
          <w:szCs w:val="22"/>
        </w:rPr>
        <w:t xml:space="preserve">Alpine benötigt eine Internetverbindung für die Installation (Bootloader und Pakete werden heruntergeladen). Den Alpine-Node über den Switch mit dem Cloud-Node verbinden.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Verkabelung fuer Installation: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Cloud (enp2s0) --- Switch --- Alpine (e0)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                          --- OPNsense (e0/LAN, optional)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 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Alpine starten, Login: root (kein Passwort, Enter druecken)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 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Manuell Netzwerk einrichten (noetig fuer Downloads):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ip addr add 192.168.20.50/24 dev eth0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ip link set eth0 up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ip route add default via 192.168.20.254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echo 'nameserver 8.8.8.8' &gt; /etc/resolv.conf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 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Internet testen: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ping 8.8.8.8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 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Installation starten: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setup-alpine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 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Wichtige Fragen: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  Keyboard: de (oder us)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  Hostname: alpine1 (oder beliebig)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  Network: DHCP oder manuell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  Mirror: 1 (oder f fuer fastest)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  Disk: sda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  How to use: sys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  Erase disk: y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 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Nach Installation: reboot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Node stoppen, Template editieren, CD/DVD leeren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Node starten, Login: root / (Passwort aus setup-alpine)</w:t>
      </w:r>
    </w:p>
    <w:p>
      <w:pPr>
        <w:spacing w:before="120" w:after="120"/>
      </w:pPr>
      <w:r>
        <w:rPr>
          <w:rFonts w:ascii="Calibri" w:cs="Calibri" w:eastAsia="Calibri" w:hAnsi="Calibri"/>
          <w:b/>
          <w:bCs/>
          <w:color w:val="2E74B5"/>
          <w:sz w:val="22"/>
          <w:szCs w:val="22"/>
        </w:rPr>
        <w:t xml:space="preserve">Tipp: </w:t>
      </w:r>
      <w:r>
        <w:rPr>
          <w:rFonts w:ascii="Calibri" w:cs="Calibri" w:eastAsia="Calibri" w:hAnsi="Calibri"/>
          <w:color w:val="595959"/>
          <w:sz w:val="22"/>
          <w:szCs w:val="22"/>
        </w:rPr>
        <w:t xml:space="preserve">Nach erfolgreicher Installation den Alpine-Link zum Switch/Cloud wieder entfernen und für die DMZ-Topologie umverkabeln. GNS3 erstellt pro Node eine eigene Kopie der Disk – mehrere Alpine-Nodes (Webserver, DNS, Proxy) beeinflussen sich nicht gegenseitig.</w:t>
      </w:r>
    </w:p>
    <w:p>
      <w:pPr>
        <w:pStyle w:val="Heading2"/>
        <w:spacing w:before="240" w:after="120"/>
      </w:pPr>
      <w:r>
        <w:rPr>
          <w:rFonts w:ascii="Calibri" w:cs="Calibri" w:eastAsia="Calibri" w:hAnsi="Calibri"/>
          <w:b/>
          <w:bCs/>
          <w:color w:val="2E74B5"/>
          <w:sz w:val="24"/>
          <w:szCs w:val="24"/>
        </w:rPr>
        <w:t xml:space="preserve">4.4 Server-Verwaltung im Alltag</w:t>
      </w:r>
    </w:p>
    <w:p>
      <w:pPr>
        <w:spacing w:before="120" w:after="12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Nützliche Befehle für den laufenden Betrieb (per SSH):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GNS3 Server Status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sudo systemctl status gns3.service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 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GNS3 Server neustarten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sudo systemctl restart gns3.service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 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Logs anzeigen (bei Problemen)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journalctl -u gns3.service -f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 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RAM-Verbrauch pruefen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free -h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 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Laufende QEMU-Prozesse (= aktive Nodes)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ps aux | grep qemu | grep -v grep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 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Pruefen ob GNS3 auf Port 3080 lauscht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ss -tlnp | grep 3080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 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Speicherplatz pruefen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df -h /home/gns3admin/GNS3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 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Server herunterfahren (z.B. am Feierabend)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sudo shutdown -h now</w:t>
      </w:r>
    </w:p>
    <w:p>
      <w:pPr>
        <w:pStyle w:val="Heading2"/>
        <w:spacing w:before="240" w:after="120"/>
      </w:pPr>
      <w:r>
        <w:rPr>
          <w:rFonts w:ascii="Calibri" w:cs="Calibri" w:eastAsia="Calibri" w:hAnsi="Calibri"/>
          <w:b/>
          <w:bCs/>
          <w:color w:val="2E74B5"/>
          <w:sz w:val="24"/>
          <w:szCs w:val="24"/>
        </w:rPr>
        <w:t xml:space="preserve">4.5 Typische Probleme und Lösungen (aus der Praxis)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500"/>
        <w:gridCol w:w="5526"/>
      </w:tblGrid>
      <w:tr>
        <w:tc>
          <w:tcPr>
            <w:tcW w:type="dxa" w:w="3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2E74B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Problem</w:t>
            </w:r>
          </w:p>
        </w:tc>
        <w:tc>
          <w:tcPr>
            <w:tcW w:type="dxa" w:w="55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2E74B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Lösung</w:t>
            </w:r>
          </w:p>
        </w:tc>
      </w:tr>
      <w:tr>
        <w:tc>
          <w:tcPr>
            <w:tcW w:type="dxa" w:w="3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USB-Stick bootet nicht</w:t>
            </w:r>
          </w:p>
        </w:tc>
        <w:tc>
          <w:tcPr>
            <w:tcW w:type="dxa" w:w="55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Rufus: GPT + UEFI (non CSM) + FAT32 wählen. Im BIOS: Secure Boot DISABLED. Boot-Menü mit F12 (Dell) aufrufen.</w:t>
            </w:r>
          </w:p>
        </w:tc>
      </w:tr>
      <w:tr>
        <w:tc>
          <w:tcPr>
            <w:tcW w:type="dxa" w:w="3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Slash (/) geht nicht im Installer</w:t>
            </w:r>
          </w:p>
        </w:tc>
        <w:tc>
          <w:tcPr>
            <w:tcW w:type="dxa" w:w="55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Taste rechts neben dem Punkt ( - ) drücken. Oder IP-Config auf DHCP lassen und später per SSH ändern.</w:t>
            </w:r>
          </w:p>
        </w:tc>
      </w:tr>
      <w:tr>
        <w:tc>
          <w:tcPr>
            <w:tcW w:type="dxa" w:w="3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'Some packages failed to fetch'</w:t>
            </w:r>
          </w:p>
        </w:tc>
        <w:tc>
          <w:tcPr>
            <w:tcW w:type="dxa" w:w="55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Ignorieren, Continue drücken. Nach Installation per SSH nachholen: sudo apt update &amp;&amp; sudo apt upgrade -y</w:t>
            </w:r>
          </w:p>
        </w:tc>
      </w:tr>
      <w:tr>
        <w:tc>
          <w:tcPr>
            <w:tcW w:type="dxa" w:w="3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netplan apply: conflicting default route</w:t>
            </w:r>
          </w:p>
        </w:tc>
        <w:tc>
          <w:tcPr>
            <w:tcW w:type="dxa" w:w="55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50-cloud-init.yaml existiert! Deaktivieren: sudo mv /etc/netplan/50-cloud-init.yaml /etc/netplan/50-cloud-init.yaml.bak</w:t>
            </w:r>
          </w:p>
        </w:tc>
      </w:tr>
      <w:tr>
        <w:tc>
          <w:tcPr>
            <w:tcW w:type="dxa" w:w="3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bunzip2: command not found</w:t>
            </w:r>
          </w:p>
        </w:tc>
        <w:tc>
          <w:tcPr>
            <w:tcW w:type="dxa" w:w="55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sudo apt install -y bzip2</w:t>
            </w:r>
          </w:p>
        </w:tc>
      </w:tr>
      <w:tr>
        <w:tc>
          <w:tcPr>
            <w:tcW w:type="dxa" w:w="3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curl: command not found</w:t>
            </w:r>
          </w:p>
        </w:tc>
        <w:tc>
          <w:tcPr>
            <w:tcW w:type="dxa" w:w="55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sudo apt install -y curl</w:t>
            </w:r>
          </w:p>
        </w:tc>
      </w:tr>
      <w:tr>
        <w:tc>
          <w:tcPr>
            <w:tcW w:type="dxa" w:w="3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QEMU: Permission denied (KVM)</w:t>
            </w:r>
          </w:p>
        </w:tc>
        <w:tc>
          <w:tcPr>
            <w:tcW w:type="dxa" w:w="55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sudo usermod -aG kvm gns3admin &amp;&amp; sudo reboot – User muss in der kvm-Gruppe sein!</w:t>
            </w:r>
          </w:p>
        </w:tc>
      </w:tr>
      <w:tr>
        <w:tc>
          <w:tcPr>
            <w:tcW w:type="dxa" w:w="3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VNC-Console (OPNsense) geht nicht</w:t>
            </w:r>
          </w:p>
        </w:tc>
        <w:tc>
          <w:tcPr>
            <w:tcW w:type="dxa" w:w="55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Prüfen: 1) novnc + websockify installiert? 2) vnc_proxy_host = 0.0.0.0 in gns3_server.conf? 3) '-nographic' aus OPNsense-Template entfernt? 4) Console-Type = vnc? 5) TightVNC auf &lt;Server-IP&gt;:5900 verbinden (nicht über Browser).</w:t>
            </w:r>
          </w:p>
        </w:tc>
      </w:tr>
      <w:tr>
        <w:tc>
          <w:tcPr>
            <w:tcW w:type="dxa" w:w="3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Telnet-Console (VyOS/Alpine) geht nicht</w:t>
            </w:r>
          </w:p>
        </w:tc>
        <w:tc>
          <w:tcPr>
            <w:tcW w:type="dxa" w:w="55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Prüfen: 1) console_host = 0.0.0.0 in gns3_server.conf? 2) Compute-IP geändert (nicht 127.0.0.1)? 3) Console-Type = telnet im Template?</w:t>
            </w:r>
          </w:p>
        </w:tc>
      </w:tr>
      <w:tr>
        <w:tc>
          <w:tcPr>
            <w:tcW w:type="dxa" w:w="3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Compute-Server zeigt 127.0.0.1 im Projekt</w:t>
            </w:r>
          </w:p>
        </w:tc>
        <w:tc>
          <w:tcPr>
            <w:tcW w:type="dxa" w:w="55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curl -X PUT -H 'Content-Type: application/json' -d '{"host": "192.168.30.200"}' http://localhost:3080/v2/computes/local</w:t>
            </w:r>
          </w:p>
        </w:tc>
      </w:tr>
      <w:tr>
        <w:tc>
          <w:tcPr>
            <w:tcW w:type="dxa" w:w="3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CD/DVD Browse öffnet lokalen PC</w:t>
            </w:r>
          </w:p>
        </w:tc>
        <w:tc>
          <w:tcPr>
            <w:tcW w:type="dxa" w:w="55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Dateinamen direkt ins Feld tippen statt Browse zu benutzen. GNS3 sucht automatisch im Server-Images-Ordner.</w:t>
            </w:r>
          </w:p>
        </w:tc>
      </w:tr>
      <w:tr>
        <w:tc>
          <w:tcPr>
            <w:tcW w:type="dxa" w:w="3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VyOS Download-URL funktioniert nicht</w:t>
            </w:r>
          </w:p>
        </w:tc>
        <w:tc>
          <w:tcPr>
            <w:tcW w:type="dxa" w:w="55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URLs ändern sich täglich. Aktuelle URL per API: curl -sL https://api.github.com/repos/vyos/vyos-nightly-build/releases/latest | grep browser_download_url</w:t>
            </w:r>
          </w:p>
        </w:tc>
      </w:tr>
      <w:tr>
        <w:tc>
          <w:tcPr>
            <w:tcW w:type="dxa" w:w="3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'failed to connect to changelogs' beim Login</w:t>
            </w:r>
          </w:p>
        </w:tc>
        <w:tc>
          <w:tcPr>
            <w:tcW w:type="dxa" w:w="55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Harmlos, ignorieren. Ist nur Ubuntus Login-Nachricht die Changelogs abrufen will.</w:t>
            </w:r>
          </w:p>
        </w:tc>
      </w:tr>
      <w:tr>
        <w:tc>
          <w:tcPr>
            <w:tcW w:type="dxa" w:w="3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OPNsense stoppt sofort nach Start</w:t>
            </w:r>
          </w:p>
        </w:tc>
        <w:tc>
          <w:tcPr>
            <w:tcW w:type="dxa" w:w="55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QEMU-Log prüfen: cat ~/GNS3/projects/*/project-files/qemu/*/qemu.log – Meistens KVM-Permission oder fehlende CD/DVD.</w:t>
            </w:r>
          </w:p>
        </w:tc>
      </w:tr>
      <w:tr>
        <w:tc>
          <w:tcPr>
            <w:tcW w:type="dxa" w:w="3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VyOS: 'no bootable device found'</w:t>
            </w:r>
          </w:p>
        </w:tc>
        <w:tc>
          <w:tcPr>
            <w:tcW w:type="dxa" w:w="55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CD/DVD-Feld ist leer. Template editieren und VyOS-ISO-Dateinamen eintippen. Node löschen, neuen Node aus Template reinziehen.</w:t>
            </w:r>
          </w:p>
        </w:tc>
      </w:tr>
      <w:tr>
        <w:tc>
          <w:tcPr>
            <w:tcW w:type="dxa" w:w="3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Alpine: 'no syslinux package found'</w:t>
            </w:r>
          </w:p>
        </w:tc>
        <w:tc>
          <w:tcPr>
            <w:tcW w:type="dxa" w:w="55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Alpine braucht Internet für Installation! Node über Ethernet-Switch mit Cloud-Node verbinden. Manuell IP/Gateway/DNS setzen, dann setup-alpine erneut starten.</w:t>
            </w:r>
          </w:p>
        </w:tc>
      </w:tr>
      <w:tr>
        <w:tc>
          <w:tcPr>
            <w:tcW w:type="dxa" w:w="3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Alpine: 'bad address' bei Mirror-Auswahl</w:t>
            </w:r>
          </w:p>
        </w:tc>
        <w:tc>
          <w:tcPr>
            <w:tcW w:type="dxa" w:w="55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Kein Internet. Netzwerk prüfen: ip addr show, ping 8.8.8.8. DNS prüfen: echo 'nameserver 8.8.8.8' &gt; /etc/resolv.conf</w:t>
            </w:r>
          </w:p>
        </w:tc>
      </w:tr>
      <w:tr>
        <w:tc>
          <w:tcPr>
            <w:tcW w:type="dxa" w:w="3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OPNsense Ping: 'network is down'</w:t>
            </w:r>
          </w:p>
        </w:tc>
        <w:tc>
          <w:tcPr>
            <w:tcW w:type="dxa" w:w="55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Interfaces nicht zugewiesen. Option 1 in der Console, Interfaces richtig zuordnen. Beachten: der Port am Cloud-Node muss zum LAN-Interface passen (e0=em0, e1=em1).</w:t>
            </w:r>
          </w:p>
        </w:tc>
      </w:tr>
      <w:tr>
        <w:tc>
          <w:tcPr>
            <w:tcW w:type="dxa" w:w="3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Netzwechsel (anderes Subnetz)</w:t>
            </w:r>
          </w:p>
        </w:tc>
        <w:tc>
          <w:tcPr>
            <w:tcW w:type="dxa" w:w="55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Netplan anpassen: sudo nano /etc/netplan/00-installer-config.yaml, dann sudo netplan apply. Compute-IP per curl API updaten. Firewall-Regeln gelten weiter.</w:t>
            </w:r>
          </w:p>
        </w:tc>
      </w:tr>
    </w:tbl>
    <w:p>
      <w:pPr>
        <w:spacing w:before="120" w:after="12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/>
      </w:r>
    </w:p>
    <w:p>
      <w:pPr>
        <w:spacing w:before="120" w:after="120"/>
      </w:pPr>
      <w:r>
        <w:rPr>
          <w:rFonts w:ascii="Calibri" w:cs="Calibri" w:eastAsia="Calibri" w:hAnsi="Calibri"/>
          <w:b/>
          <w:bCs/>
          <w:color w:val="595959"/>
          <w:sz w:val="22"/>
          <w:szCs w:val="22"/>
        </w:rPr>
        <w:t xml:space="preserve">Wenn der Test auf dem Büro-PC erfolgreich ist, kann die identische Konfiguration 1:1 auf den M4-Server übertragen werden. </w:t>
      </w:r>
      <w:r>
        <w:rPr>
          <w:rFonts w:ascii="Calibri" w:cs="Calibri" w:eastAsia="Calibri" w:hAnsi="Calibri"/>
          <w:color w:val="595959"/>
          <w:sz w:val="22"/>
          <w:szCs w:val="22"/>
        </w:rPr>
        <w:t xml:space="preserve">Die Installation auf dem M4 ist exakt gleich – nur mit mehr RAM und CPU-Kernen. Die GNS3-Projekte und Templates lassen sich per scp kopieren.</w:t>
      </w:r>
    </w:p>
    <w:p>
      <w:pPr>
        <w:pStyle w:val="Heading1"/>
        <w:pBdr>
          <w:bottom w:val="single" w:color="2E74B5" w:sz="4" w:space="4"/>
        </w:pBdr>
        <w:spacing w:before="300" w:after="200"/>
      </w:pPr>
      <w:r>
        <w:br w:type="page"/>
      </w:r>
      <w:r>
        <w:rPr>
          <w:rFonts w:ascii="Calibri" w:cs="Calibri" w:eastAsia="Calibri" w:hAnsi="Calibri"/>
          <w:b/>
          <w:bCs/>
          <w:color w:val="1F3864"/>
          <w:sz w:val="28"/>
          <w:szCs w:val="28"/>
        </w:rPr>
        <w:t xml:space="preserve">5. Produktiv-Installation auf dem Cisco UCS M4</w:t>
      </w:r>
    </w:p>
    <w:p>
      <w:pPr>
        <w:pStyle w:val="Heading2"/>
        <w:spacing w:before="240" w:after="120"/>
      </w:pPr>
      <w:r>
        <w:rPr>
          <w:rFonts w:ascii="Calibri" w:cs="Calibri" w:eastAsia="Calibri" w:hAnsi="Calibri"/>
          <w:b/>
          <w:bCs/>
          <w:color w:val="2E74B5"/>
          <w:sz w:val="24"/>
          <w:szCs w:val="24"/>
        </w:rPr>
        <w:t xml:space="preserve">5.1 Voraussetzungen</w:t>
      </w:r>
    </w:p>
    <w:p>
      <w:pPr>
        <w:spacing w:before="120" w:after="12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Die Installation auf dem M4 ist identisch zu Abschnitt 4 (Testinstallation). Der einzige Unterschied: mehr RAM, mehr CPUs, und der Server läuft dauerhaft im Schulungsnetzwerk.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026"/>
      </w:tblGrid>
      <w:tr>
        <w:tc>
          <w:tcPr>
            <w:tcW w:type="dxa" w:w="3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2E74B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Komponente</w:t>
            </w:r>
          </w:p>
        </w:tc>
        <w:tc>
          <w:tcPr>
            <w:tcW w:type="dxa" w:w="60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2E74B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Anforderung</w:t>
            </w:r>
          </w:p>
        </w:tc>
      </w:tr>
      <w:tr>
        <w:tc>
          <w:tcPr>
            <w:tcW w:type="dxa" w:w="3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20"/>
                <w:szCs w:val="20"/>
              </w:rPr>
              <w:t xml:space="preserve">Betriebssystem</w:t>
            </w:r>
          </w:p>
        </w:tc>
        <w:tc>
          <w:tcPr>
            <w:tcW w:type="dxa" w:w="60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Ubuntu Server 22.04 LTS oder 24.04 LTS (64-bit)</w:t>
            </w:r>
          </w:p>
        </w:tc>
      </w:tr>
      <w:tr>
        <w:tc>
          <w:tcPr>
            <w:tcW w:type="dxa" w:w="3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20"/>
                <w:szCs w:val="20"/>
              </w:rPr>
              <w:t xml:space="preserve">CPU</w:t>
            </w:r>
          </w:p>
        </w:tc>
        <w:tc>
          <w:tcPr>
            <w:tcW w:type="dxa" w:w="60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Intel VT-x/EPT muss im BIOS aktiviert sein (UCS M4: standardmäßig vorhanden)</w:t>
            </w:r>
          </w:p>
        </w:tc>
      </w:tr>
      <w:tr>
        <w:tc>
          <w:tcPr>
            <w:tcW w:type="dxa" w:w="3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20"/>
                <w:szCs w:val="20"/>
              </w:rPr>
              <w:t xml:space="preserve">RAM</w:t>
            </w:r>
          </w:p>
        </w:tc>
        <w:tc>
          <w:tcPr>
            <w:tcW w:type="dxa" w:w="60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Minimum 32 GB empfohlen (für 15–20 gleichzeitige Schüler-Topologien)</w:t>
            </w:r>
          </w:p>
        </w:tc>
      </w:tr>
      <w:tr>
        <w:tc>
          <w:tcPr>
            <w:tcW w:type="dxa" w:w="3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20"/>
                <w:szCs w:val="20"/>
              </w:rPr>
              <w:t xml:space="preserve">Festplatte</w:t>
            </w:r>
          </w:p>
        </w:tc>
        <w:tc>
          <w:tcPr>
            <w:tcW w:type="dxa" w:w="60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Minimum 200 GB SSD (Images + Schüler-Topologien)</w:t>
            </w:r>
          </w:p>
        </w:tc>
      </w:tr>
      <w:tr>
        <w:tc>
          <w:tcPr>
            <w:tcW w:type="dxa" w:w="3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20"/>
                <w:szCs w:val="20"/>
              </w:rPr>
              <w:t xml:space="preserve">Netzwerk</w:t>
            </w:r>
          </w:p>
        </w:tc>
        <w:tc>
          <w:tcPr>
            <w:tcW w:type="dxa" w:w="60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Mindestens 1x GbE im Schulungsnetzwerk</w:t>
            </w:r>
          </w:p>
        </w:tc>
      </w:tr>
    </w:tbl>
    <w:p>
      <w:pPr>
        <w:pStyle w:val="Heading2"/>
        <w:spacing w:before="240" w:after="120"/>
      </w:pPr>
      <w:r>
        <w:rPr>
          <w:rFonts w:ascii="Calibri" w:cs="Calibri" w:eastAsia="Calibri" w:hAnsi="Calibri"/>
          <w:b/>
          <w:bCs/>
          <w:color w:val="2E74B5"/>
          <w:sz w:val="24"/>
          <w:szCs w:val="24"/>
        </w:rPr>
        <w:t xml:space="preserve">5.2 Installationsschritte</w:t>
      </w:r>
    </w:p>
    <w:p>
      <w:pPr>
        <w:spacing w:before="120" w:after="12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Die Schritte sind identisch zu Abschnitt 4.3 (Testinstallation). Kurzfassung: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1. Ubuntu Server 22.04 LTS installieren (mit OpenSSH)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2. Statische IP vergeben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3. GNS3 Server installieren: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sudo add-apt-repository ppa:gns3/ppa -y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sudo apt install -y gns3-server qemu-system-x86 qemu-utils docker.io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sudo usermod -aG libvirt,kvm,ubridge,wireshark,docker $(whoami)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 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4. GNS3 als Dienst einrichten (siehe Abschnitt 4.3, Schritt 5)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5. Images vom Test-PC uebertragen: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scp -r gns3admin@TEST-PC-IP:~/GNS3/images/* ~/GNS3/images/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 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# 6. Web-UI: http://&lt;M4-IP&gt;:3080</w:t>
      </w:r>
    </w:p>
    <w:p>
      <w:pPr>
        <w:pStyle w:val="Heading2"/>
        <w:spacing w:before="240" w:after="120"/>
      </w:pPr>
      <w:r>
        <w:rPr>
          <w:rFonts w:ascii="Calibri" w:cs="Calibri" w:eastAsia="Calibri" w:hAnsi="Calibri"/>
          <w:b/>
          <w:bCs/>
          <w:color w:val="2E74B5"/>
          <w:sz w:val="24"/>
          <w:szCs w:val="24"/>
        </w:rPr>
        <w:t xml:space="preserve">5.3 Schüler-Accounts einrichten</w:t>
      </w:r>
    </w:p>
    <w:p>
      <w:pPr>
        <w:spacing w:before="120" w:after="12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In der GNS3 Web-UI können Benutzeraccounts angelegt werden. Empfehlung: Ein Konto pro Schüler oder pro Zweierteam. Jeder Account hat eigene Projekte und Topologien. Die Schüler rufen im Browser http://&lt;M4-IP&gt;:3080 auf und loggen sich mit ihrem Account ein.</w:t>
      </w:r>
    </w:p>
    <w:p>
      <w:pPr>
        <w:pStyle w:val="Heading1"/>
        <w:pBdr>
          <w:bottom w:val="single" w:color="2E74B5" w:sz="4" w:space="4"/>
        </w:pBdr>
        <w:spacing w:before="300" w:after="200"/>
      </w:pPr>
      <w:r>
        <w:br w:type="page"/>
      </w:r>
      <w:r>
        <w:rPr>
          <w:rFonts w:ascii="Calibri" w:cs="Calibri" w:eastAsia="Calibri" w:hAnsi="Calibri"/>
          <w:b/>
          <w:bCs/>
          <w:color w:val="1F3864"/>
          <w:sz w:val="28"/>
          <w:szCs w:val="28"/>
        </w:rPr>
        <w:t xml:space="preserve">6. Pilot-Lab: DMZ mit OPNsense</w:t>
      </w:r>
    </w:p>
    <w:p>
      <w:pPr>
        <w:spacing w:before="120" w:after="12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Als Proof of Concept bauen wir die DMZ-Aufgabe nach, die in Packet Tracer so viele Probleme bereitet hat – diesmal mit OPNsense als Stateful Firewall. Alle Bugs sind Geschichte.</w:t>
      </w:r>
    </w:p>
    <w:p>
      <w:pPr>
        <w:pStyle w:val="Heading2"/>
        <w:spacing w:before="240" w:after="120"/>
      </w:pPr>
      <w:r>
        <w:rPr>
          <w:rFonts w:ascii="Calibri" w:cs="Calibri" w:eastAsia="Calibri" w:hAnsi="Calibri"/>
          <w:b/>
          <w:bCs/>
          <w:color w:val="2E74B5"/>
          <w:sz w:val="24"/>
          <w:szCs w:val="24"/>
        </w:rPr>
        <w:t xml:space="preserve">Topologie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                                                              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  [Client-Extern]                                             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  203.0.113.100                                               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       |                                                      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  [OPNsense FW-Aussen]                                       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   WAN:  203.0.113.1                                          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   DMZ:  192.168.20.1                                         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       |                                                      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  [Switch-DMZ]                                                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   |         |         |                                      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  [Web]    [Rev.Proxy] [Fwd.Proxy]                            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  .10      .11         .20                                    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       |                                                      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  [OPNsense FW-Innen]                                        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   DMZ:    192.168.20.2                                       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   Inside: 192.168.30.1                                       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       |                                                      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  [Switch-Inside]                                             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   |         |                                                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  [PC-HQ]  [Webserver-Intern]                                 </w:t>
      </w:r>
    </w:p>
    <w:p>
      <w:pPr>
        <w:shd w:fill="1E1E1E" w:val="clear"/>
        <w:spacing w:before="20" w:after="20"/>
        <w:ind w:left="200" w:right="200"/>
      </w:pPr>
      <w:r>
        <w:rPr>
          <w:rFonts w:ascii="Consolas" w:cs="Consolas" w:eastAsia="Consolas" w:hAnsi="Consolas"/>
          <w:color w:val="D4D4D4"/>
          <w:sz w:val="18"/>
          <w:szCs w:val="18"/>
        </w:rPr>
        <w:t xml:space="preserve">  .100     .50                                                </w:t>
      </w:r>
    </w:p>
    <w:p>
      <w:pPr>
        <w:pStyle w:val="Heading2"/>
        <w:spacing w:before="240" w:after="120"/>
      </w:pPr>
      <w:r>
        <w:rPr>
          <w:rFonts w:ascii="Calibri" w:cs="Calibri" w:eastAsia="Calibri" w:hAnsi="Calibri"/>
          <w:b/>
          <w:bCs/>
          <w:color w:val="2E74B5"/>
          <w:sz w:val="24"/>
          <w:szCs w:val="24"/>
        </w:rPr>
        <w:t xml:space="preserve">Was jetzt funktioniert (und vorher nicht)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3000"/>
        <w:gridCol w:w="3026"/>
      </w:tblGrid>
      <w:tr>
        <w:tc>
          <w:tcPr>
            <w:tcW w:type="dxa" w:w="3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2E74B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Problem in PT</w:t>
            </w:r>
          </w:p>
        </w:tc>
        <w:tc>
          <w:tcPr>
            <w:tcW w:type="dxa" w:w="3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2E74B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Lösung mit OPNsense</w:t>
            </w:r>
          </w:p>
        </w:tc>
        <w:tc>
          <w:tcPr>
            <w:tcW w:type="dxa" w:w="30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2E74B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Warum</w:t>
            </w:r>
          </w:p>
        </w:tc>
      </w:tr>
      <w:tr>
        <w:tc>
          <w:tcPr>
            <w:tcW w:type="dxa" w:w="3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Cascaded NAT scheitert bei zwei ASAs</w:t>
            </w:r>
          </w:p>
        </w:tc>
        <w:tc>
          <w:tcPr>
            <w:tcW w:type="dxa" w:w="3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Zwei OPNsense-Firewalls: NAT funktioniert einwandfrei</w:t>
            </w:r>
          </w:p>
        </w:tc>
        <w:tc>
          <w:tcPr>
            <w:tcW w:type="dxa" w:w="30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Echtes FreeBSD-NAT, kein simulierter Bug</w:t>
            </w:r>
          </w:p>
        </w:tc>
      </w:tr>
      <w:tr>
        <w:tc>
          <w:tcPr>
            <w:tcW w:type="dxa" w:w="3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Rückweg vergessen (fehlende statische Route)</w:t>
            </w:r>
          </w:p>
        </w:tc>
        <w:tc>
          <w:tcPr>
            <w:tcW w:type="dxa" w:w="3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OPNsense kennt verbundene Netze automatisch + statische Routen über Web-GUI</w:t>
            </w:r>
          </w:p>
        </w:tc>
        <w:tc>
          <w:tcPr>
            <w:tcW w:type="dxa" w:w="30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Echtes Routing-Table-Management</w:t>
            </w:r>
          </w:p>
        </w:tc>
      </w:tr>
      <w:tr>
        <w:tc>
          <w:tcPr>
            <w:tcW w:type="dxa" w:w="3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established-Workaround für Antwortpakete</w:t>
            </w:r>
          </w:p>
        </w:tc>
        <w:tc>
          <w:tcPr>
            <w:tcW w:type="dxa" w:w="3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Stateful Inspection: Antworten automatisch erlaubt</w:t>
            </w:r>
          </w:p>
        </w:tc>
        <w:tc>
          <w:tcPr>
            <w:tcW w:type="dxa" w:w="30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Connection Tracking wie echte Firewall</w:t>
            </w:r>
          </w:p>
        </w:tc>
      </w:tr>
      <w:tr>
        <w:tc>
          <w:tcPr>
            <w:tcW w:type="dxa" w:w="3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Kein echter Proxy konfigurierbar</w:t>
            </w:r>
          </w:p>
        </w:tc>
        <w:tc>
          <w:tcPr>
            <w:tcW w:type="dxa" w:w="3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Squid (Forward) + Nginx (Reverse) mit voller Config</w:t>
            </w:r>
          </w:p>
        </w:tc>
        <w:tc>
          <w:tcPr>
            <w:tcW w:type="dxa" w:w="30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Echte Software statt simulierter HTTP-Server</w:t>
            </w:r>
          </w:p>
        </w:tc>
      </w:tr>
      <w:tr>
        <w:tc>
          <w:tcPr>
            <w:tcW w:type="dxa" w:w="3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Static NAT nur mit dynamic interface</w:t>
            </w:r>
          </w:p>
        </w:tc>
        <w:tc>
          <w:tcPr>
            <w:tcW w:type="dxa" w:w="3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Static NAT, 1:1 NAT, Port Forwarding – alles verfügbar</w:t>
            </w:r>
          </w:p>
        </w:tc>
        <w:tc>
          <w:tcPr>
            <w:tcW w:type="dxa" w:w="30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Vollständige NAT-Engine</w:t>
            </w:r>
          </w:p>
        </w:tc>
      </w:tr>
    </w:tbl>
    <w:p>
      <w:pPr>
        <w:pStyle w:val="Heading2"/>
        <w:spacing w:before="240" w:after="120"/>
      </w:pPr>
      <w:r>
        <w:rPr>
          <w:rFonts w:ascii="Calibri" w:cs="Calibri" w:eastAsia="Calibri" w:hAnsi="Calibri"/>
          <w:b/>
          <w:bCs/>
          <w:color w:val="2E74B5"/>
          <w:sz w:val="24"/>
          <w:szCs w:val="24"/>
        </w:rPr>
        <w:t xml:space="preserve">Didaktischer Vorteil</w:t>
      </w:r>
    </w:p>
    <w:p>
      <w:pPr>
        <w:spacing w:before="120" w:after="12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>OPNsense hat eine übersichtliche Web-GUI. Die Schüler sehen Firewall-Regeln, NAT-Tabellen und Verbindungslisten visuell – nicht nur als CLI-Ausgabe. Das macht abstrakte Konzepte wie Stateful Inspection und Connection Tracking greifbar. Gleichzeitig ist die CLI über SSH erreichbar für fortgeschrittene Übungen.</w:t>
      </w:r>
    </w:p>
    <w:p>
      <w:pPr>
        <w:pStyle w:val="Heading1"/>
        <w:pBdr>
          <w:bottom w:val="single" w:color="2E74B5" w:sz="4" w:space="4"/>
        </w:pBdr>
        <w:spacing w:before="300" w:after="200"/>
      </w:pPr>
      <w:r>
        <w:br w:type="page"/>
      </w:r>
      <w:r>
        <w:rPr>
          <w:rFonts w:ascii="Calibri" w:cs="Calibri" w:eastAsia="Calibri" w:hAnsi="Calibri"/>
          <w:b/>
          <w:bCs/>
          <w:color w:val="1F3864"/>
          <w:sz w:val="28"/>
          <w:szCs w:val="28"/>
        </w:rPr>
        <w:t xml:space="preserve">7. Fahrplan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1800"/>
        <w:gridCol w:w="5426"/>
      </w:tblGrid>
      <w:tr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2E74B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Phase</w:t>
            </w:r>
          </w:p>
        </w:tc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2E74B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Dauer</w:t>
            </w:r>
          </w:p>
        </w:tc>
        <w:tc>
          <w:tcPr>
            <w:tcW w:type="dxa" w:w="54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2E74B5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Aufgaben</w:t>
            </w:r>
          </w:p>
        </w:tc>
      </w:tr>
      <w:tr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D6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20"/>
                <w:szCs w:val="20"/>
              </w:rPr>
              <w:t xml:space="preserve">0 – Test</w:t>
            </w:r>
          </w:p>
        </w:tc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D6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1 Nachmittag</w:t>
            </w:r>
          </w:p>
        </w:tc>
        <w:tc>
          <w:tcPr>
            <w:tcW w:type="dxa" w:w="54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D6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GNS3 auf Büro-PC installieren (Abschnitt 4), OPNsense testen, Machbarkeit bestätigen</w:t>
            </w:r>
          </w:p>
        </w:tc>
      </w:tr>
      <w:tr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20"/>
                <w:szCs w:val="20"/>
              </w:rPr>
              <w:t xml:space="preserve">1 – Server</w:t>
            </w:r>
          </w:p>
        </w:tc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1 Nachmittag</w:t>
            </w:r>
          </w:p>
        </w:tc>
        <w:tc>
          <w:tcPr>
            <w:tcW w:type="dxa" w:w="54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Ubuntu Server auf M4 installieren, GNS3 Server einrichten, Web-UI testen</w:t>
            </w:r>
          </w:p>
        </w:tc>
      </w:tr>
      <w:tr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D6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20"/>
                <w:szCs w:val="20"/>
              </w:rPr>
              <w:t xml:space="preserve">2 – Images</w:t>
            </w:r>
          </w:p>
        </w:tc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D6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1 Nachmittag</w:t>
            </w:r>
          </w:p>
        </w:tc>
        <w:tc>
          <w:tcPr>
            <w:tcW w:type="dxa" w:w="54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D6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OPNsense, VyOS, Alpine, TinyCore herunterladen und als Templates in GNS3 einrichten (vom Test-PC übertragbar)</w:t>
            </w:r>
          </w:p>
        </w:tc>
      </w:tr>
      <w:tr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20"/>
                <w:szCs w:val="20"/>
              </w:rPr>
              <w:t xml:space="preserve">3 – Pilot-Lab</w:t>
            </w:r>
          </w:p>
        </w:tc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1–2 Tage</w:t>
            </w:r>
          </w:p>
        </w:tc>
        <w:tc>
          <w:tcPr>
            <w:tcW w:type="dxa" w:w="54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DMZ-Topologie aufbauen und testen, Aufgabenblatt für Schüler erstellen (OPNsense-Variante der bisherigen LF9-Aufgabe)</w:t>
            </w:r>
          </w:p>
        </w:tc>
      </w:tr>
      <w:tr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D6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20"/>
                <w:szCs w:val="20"/>
              </w:rPr>
              <w:t xml:space="preserve">4 – Rollout</w:t>
            </w:r>
          </w:p>
        </w:tc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D6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1 Unterrichtstag</w:t>
            </w:r>
          </w:p>
        </w:tc>
        <w:tc>
          <w:tcPr>
            <w:tcW w:type="dxa" w:w="54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D6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Schüler-Accounts einrichten, erstes Lab mit der Klasse durchführen</w:t>
            </w:r>
          </w:p>
        </w:tc>
      </w:tr>
      <w:tr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20"/>
                <w:szCs w:val="20"/>
              </w:rPr>
              <w:t xml:space="preserve">5 – Ausbau</w:t>
            </w:r>
          </w:p>
        </w:tc>
        <w:tc>
          <w:tcPr>
            <w:tcW w:type="dxa" w:w="1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laufend</w:t>
            </w:r>
          </w:p>
        </w:tc>
        <w:tc>
          <w:tcPr>
            <w:tcW w:type="dxa" w:w="54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Weitere Labs erstellen (VPN, RADIUS, DNS, Monitoring), Template-Bibliothek aufbauen</w:t>
            </w:r>
          </w:p>
        </w:tc>
      </w:tr>
    </w:tbl>
    <w:p>
      <w:pPr>
        <w:spacing w:before="120" w:after="120"/>
      </w:pPr>
      <w:r>
        <w:rPr>
          <w:rFonts w:ascii="Calibri" w:cs="Calibri" w:eastAsia="Calibri" w:hAnsi="Calibri"/>
          <w:color w:val="595959"/>
          <w:sz w:val="22"/>
          <w:szCs w:val="22"/>
        </w:rPr>
        <w:t xml:space="preserve"/>
      </w:r>
    </w:p>
    <w:p>
      <w:pPr>
        <w:spacing w:before="120" w:after="120"/>
      </w:pPr>
      <w:r>
        <w:rPr>
          <w:rFonts w:ascii="Calibri" w:cs="Calibri" w:eastAsia="Calibri" w:hAnsi="Calibri"/>
          <w:b/>
          <w:bCs/>
          <w:color w:val="595959"/>
          <w:sz w:val="22"/>
          <w:szCs w:val="22"/>
        </w:rPr>
        <w:t xml:space="preserve">Gesamtaufwand bis zum ersten lauffähigen Lab: ca. 2–3 Nachmittage. </w:t>
      </w:r>
      <w:r>
        <w:rPr>
          <w:rFonts w:ascii="Calibri" w:cs="Calibri" w:eastAsia="Calibri" w:hAnsi="Calibri"/>
          <w:color w:val="595959"/>
          <w:sz w:val="22"/>
          <w:szCs w:val="22"/>
        </w:rPr>
        <w:t xml:space="preserve">Kein Budget erforderlich. Keine Lizenzen. Keine Genehmigungen.</w:t>
      </w:r>
    </w:p>
    <w:p>
      <w:pPr>
        <w:pStyle w:val="Heading1"/>
        <w:pBdr>
          <w:bottom w:val="single" w:color="2E74B5" w:sz="4" w:space="4"/>
        </w:pBdr>
        <w:spacing w:before="300" w:after="200"/>
      </w:pPr>
      <w:r>
        <w:br w:type="page"/>
      </w:r>
      <w:r>
        <w:rPr>
          <w:rFonts w:ascii="Calibri" w:cs="Calibri" w:eastAsia="Calibri" w:hAnsi="Calibri"/>
          <w:b/>
          <w:bCs/>
          <w:color w:val="1F3864"/>
          <w:sz w:val="28"/>
          <w:szCs w:val="28"/>
        </w:rPr>
        <w:t xml:space="preserve">8. Zusammenfassung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026"/>
      </w:tblGrid>
      <w:tr>
        <w:tc>
          <w:tcPr>
            <w:tcW w:type="dxa" w:w="3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1F3864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Aspekt</w:t>
            </w:r>
          </w:p>
        </w:tc>
        <w:tc>
          <w:tcPr>
            <w:tcW w:type="dxa" w:w="60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1F3864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Details</w:t>
            </w:r>
          </w:p>
        </w:tc>
      </w:tr>
      <w:tr>
        <w:tc>
          <w:tcPr>
            <w:tcW w:type="dxa" w:w="3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D6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20"/>
                <w:szCs w:val="20"/>
              </w:rPr>
              <w:t xml:space="preserve">Kosten</w:t>
            </w:r>
          </w:p>
        </w:tc>
        <w:tc>
          <w:tcPr>
            <w:tcW w:type="dxa" w:w="60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D6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548235"/>
                <w:sz w:val="20"/>
                <w:szCs w:val="20"/>
              </w:rPr>
              <w:t xml:space="preserve">0 €</w:t>
            </w:r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 – alles Open Source</w:t>
            </w:r>
          </w:p>
        </w:tc>
      </w:tr>
      <w:tr>
        <w:tc>
          <w:tcPr>
            <w:tcW w:type="dxa" w:w="3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20"/>
                <w:szCs w:val="20"/>
              </w:rPr>
              <w:t xml:space="preserve">Hardware</w:t>
            </w:r>
          </w:p>
        </w:tc>
        <w:tc>
          <w:tcPr>
            <w:tcW w:type="dxa" w:w="60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Vorhandener Cisco UCS M4 Server</w:t>
            </w:r>
          </w:p>
        </w:tc>
      </w:tr>
      <w:tr>
        <w:tc>
          <w:tcPr>
            <w:tcW w:type="dxa" w:w="3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D6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20"/>
                <w:szCs w:val="20"/>
              </w:rPr>
              <w:t xml:space="preserve">Aufwand Setup</w:t>
            </w:r>
          </w:p>
        </w:tc>
        <w:tc>
          <w:tcPr>
            <w:tcW w:type="dxa" w:w="60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D6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1 Nachmittag Test auf Büro-PC, dann 2–3 Nachmittage Server-Setup</w:t>
            </w:r>
          </w:p>
        </w:tc>
      </w:tr>
      <w:tr>
        <w:tc>
          <w:tcPr>
            <w:tcW w:type="dxa" w:w="3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20"/>
                <w:szCs w:val="20"/>
              </w:rPr>
              <w:t xml:space="preserve">Zielgruppe</w:t>
            </w:r>
          </w:p>
        </w:tc>
        <w:tc>
          <w:tcPr>
            <w:tcW w:type="dxa" w:w="60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FIAE, FISI, Bundeswehr-Systemelektroniker</w:t>
            </w:r>
          </w:p>
        </w:tc>
      </w:tr>
      <w:tr>
        <w:tc>
          <w:tcPr>
            <w:tcW w:type="dxa" w:w="3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D6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20"/>
                <w:szCs w:val="20"/>
              </w:rPr>
              <w:t xml:space="preserve">Lernfelder</w:t>
            </w:r>
          </w:p>
        </w:tc>
        <w:tc>
          <w:tcPr>
            <w:tcW w:type="dxa" w:w="60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D6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LF3, LF4, LF7, LF9, LF10b, LF11b + AP1/AP2-Vorbereitung</w:t>
            </w:r>
          </w:p>
        </w:tc>
      </w:tr>
      <w:tr>
        <w:tc>
          <w:tcPr>
            <w:tcW w:type="dxa" w:w="3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20"/>
                <w:szCs w:val="20"/>
              </w:rPr>
              <w:t xml:space="preserve">Packet Tracer</w:t>
            </w:r>
          </w:p>
        </w:tc>
        <w:tc>
          <w:tcPr>
            <w:tcW w:type="dxa" w:w="60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Bleibt als Ergänzung für Cisco-Syntax und Einführungs-Labs</w:t>
            </w:r>
          </w:p>
        </w:tc>
      </w:tr>
      <w:tr>
        <w:tc>
          <w:tcPr>
            <w:tcW w:type="dxa" w:w="3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D6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20"/>
                <w:szCs w:val="20"/>
              </w:rPr>
              <w:t xml:space="preserve">IHK-konform</w:t>
            </w:r>
          </w:p>
        </w:tc>
        <w:tc>
          <w:tcPr>
            <w:tcW w:type="dxa" w:w="60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D6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Ja – IHK prüft Konzepte, keine herstellerspezifischen Befehle</w:t>
            </w:r>
          </w:p>
        </w:tc>
      </w:tr>
    </w:tbl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00" w:after="200"/>
      <w:outlineLvl w:val="0"/>
    </w:pPr>
    <w:rPr>
      <w:rFonts w:ascii="Calibri" w:cs="Calibri" w:eastAsia="Calibri" w:hAnsi="Calibri"/>
      <w:b/>
      <w:bCs/>
      <w:color w:val="1F3864"/>
      <w:sz w:val="28"/>
      <w:szCs w:val="28"/>
    </w:rPr>
  </w:style>
  <w:style w:type="paragraph" w:styleId="Heading2">
    <w:name w:val="Heading 2"/>
    <w:basedOn w:val="Normal"/>
    <w:next w:val="Normal"/>
    <w:qFormat/>
    <w:pPr>
      <w:spacing w:before="240" w:after="120"/>
      <w:outlineLvl w:val="1"/>
    </w:pPr>
    <w:rPr>
      <w:rFonts w:ascii="Calibri" w:cs="Calibri" w:eastAsia="Calibri" w:hAnsi="Calibri"/>
      <w:b/>
      <w:bCs/>
      <w:color w:val="2E74B5"/>
      <w:sz w:val="24"/>
      <w:szCs w:val="24"/>
    </w:rPr>
  </w:style>
  <w:style w:type="paragraph" w:styleId="Heading3">
    <w:name w:val="Heading 3"/>
    <w:basedOn w:val="Normal"/>
    <w:next w:val="Normal"/>
    <w:qFormat/>
    <w:pPr>
      <w:spacing w:before="200" w:after="100"/>
      <w:outlineLvl w:val="2"/>
    </w:pPr>
    <w:rPr>
      <w:rFonts w:ascii="Calibri" w:cs="Calibri" w:eastAsia="Calibri" w:hAnsi="Calibri"/>
      <w:b/>
      <w:bCs/>
      <w:color w:val="2E74B5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2026-03-17T08:12:01.091Z</dcterms:created>
  <dcterms:modified xsi:type="dcterms:W3CDTF">2026-03-17T08:12:01.092Z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