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SERVERDIENSTE BEREITSTELLEN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Lab-Leittext — Etappe 1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Verzeichnisdienst einrichten: Active Directory &amp; openLDAP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2E7D32"/>
          <w:sz w:val="24"/>
          <w:szCs w:val="24"/>
        </w:rPr>
        <w:t xml:space="preserve">Dozenten-Lösungsheft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FF4DC" w:sz="1"/>
              <w:left w:val="single" w:color="FFF4DC" w:sz="1"/>
              <w:bottom w:val="single" w:color="FFF4DC" w:sz="1"/>
              <w:right w:val="single" w:color="FFF4DC" w:sz="1"/>
            </w:tcBorders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2"/>
                <w:szCs w:val="22"/>
              </w:rPr>
              <w:t xml:space="preserve">Hinweise für die Lehrkraft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Dauer: ca. 4–5 Unterrichtseinheiten (Teil A ca. 2,5 UE, Teil B ca. 1,5 UE, Reflexion 1 UE).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Material: 1 VM Windows Server 2022 (Eval) je Gruppe als künftiger DC; 1 VM Ubuntu Server 22.04 je Gruppe für openLDAP. Snapshots vor Beginn anlegen.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Stolpersteine: (1) Nach Install-ADDSForest startet die VM neu — vorher Snapshot. (2) Statische IP + sich-selbst als DNS-Server eintragen, sonst schlägt die DC-Heraufstufung fehl. (3) Passwortrichtlinie: AD verlangt komplexe Kennwörter, sonst scheitert New-ADUser. (4) Bei openLDAP muss die Basis-DN beim dpkg-reconfigure exakt dc=firma,dc=de lauten.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Lösungen und erwartete Ausgaben sind in den grün hinterlegten Kästen dokumentiert.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fiktive Nordfracht GmbH richtet ihre IT neu auf. Bislang wurden alle Benutzerkonten lokal auf den Geräten gepflegt. Sie sollen als Auszubildende der IT-Abteilung einen zentralen Verzeichnisdienst aufbauen — einmal als Active-Directory-Domäne unter Windows Server (das künftige Rückgrat) und einmal als openLDAP-Verzeichnis unter Linux, um beide Welten zu vergleichen.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Ziel-Domäne: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firma.de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    ·    Erste Organisationseinheit: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Vertrieb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    ·    Testbenutzer: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Max Mustermann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Voraussetzungen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VM A: Windows Server 2022 (Evaluation), frisch installiert, statische IP-Adresse vergeben.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VM B: Ubuntu Server 22.04, frisch installiert, mit Internetzugang für die Paketinstallation.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Administrative Rechte auf beiden Systemen. Vor Teil A einen Snapshot der Windows-VM anlegen.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Active Directory (Rückgrat)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AD-DS-Rolle installieren und Domäne erstellen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Installieren Sie auf der Windows-VM die Rolle „Active Directory Domain Services“ und stufen Sie den Server anschließend zum ersten Domänencontroller der neuen Domäne firma.de herauf. Nutzen Sie die PowerShell.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1) Rolle installieren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Install-WindowsFeature -Name AD-Domain-Services -IncludeManagementTools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2) Server zum DC einer neuen Gesamtstruktur heraufstufen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Install-ADDSForest -DomainName "firma.de" -DomainNetbiosName "FIRMA"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-InstallDns -Force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Erwartetes Verhalten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Nach der Heraufstufung fordert das Cmdlet ein DSRM-Kennwort (Wiederherstellungsmodus) an und startet die VM automatisch neu. Nach dem Neustart meldet man sich als FIRMA\Administrator an.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Kontrolle nach dem Neustart: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Get-ADDomain | Select-Object Name, DNSRoot, NetBIOSName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# -&gt; Name=firma  DNSRoot=firma.de  NetBIOSName=FIRMA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OU-Struktur anlegen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Legen Sie unterhalb der Domäne die Organisationseinheit „Vertrieb“ an.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New-ADOrganizationalUnit -Name "Vertrieb" -Path "DC=firma,DC=de"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Kontrolle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Get-ADOrganizationalUnit -Filter * | Select-Object Name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# -&gt; u. a. "Vertrieb" erscheint in der Liste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Benutzer und Gruppe anlegen, Mitgliedschaft setzen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Legen Sie in der OU Vertrieb den Benutzer „Max Mustermann“ (Anmeldename m.mustermann) sowie die globale Sicherheitsgruppe „GG_Vertrieb“ an und machen Sie den Benutzer zum Gruppenmitglied.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New-ADUser -Name "Max Mustermann" -GivenName "Max" -Surname "Mustermann"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-SamAccountName "m.mustermann" -UserPrincipalName "m.mustermann@firma.de"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-Path "OU=Vertrieb,DC=firma,DC=de"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-AccountPassword (Read-Host "Kennwort" -AsSecureString) -Enabled $true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New-ADGroup -Name "GG_Vertrieb" -GroupScope Global -GroupCategory Security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-Path "OU=Vertrieb,DC=firma,DC=de"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Add-ADGroupMember -Identity "GG_Vertrieb" -Members "m.mustermann"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Hinweis / typischer Fehler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Scheitert New-ADUser mit „Das Kennwort entspricht nicht den Anforderungen“, war das gewählte Kennwort zu schwach. AD verlangt standardmäßig mind. 7 Zeichen und drei der vier Komplexitätsklassen (Groß-, Kleinbuchstaben, Ziffern, Sonderzeichen). Beispiel: Start!2025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A4: Ergebnis prüfen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sich alle Benutzer der OU Vertrieb sowie die Mitglieder der Gruppe anzeigen.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Get-ADUser -Filter * -SearchBase "OU=Vertrieb,DC=firma,DC=de" | Select Name,SamAccountName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Get-ADGroupMember -Identity "GG_Vertrieb" | Select Name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Erwartete Ausgabe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Name             SamAccountName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----             --------------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Max Mustermann   m.mustermann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Name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----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Max Mustermann</w:t>
            </w:r>
          </w:p>
        </w:tc>
      </w:tr>
    </w:tbl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openLDAP (Linux-Parallele)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Bauen Sie nun dieselbe Grundstruktur (Domäne firma.de, OU Vertrieb, Benutzer Max Mustermann) als openLDAP-Verzeichnis auf der Ubuntu-VM nach. Achten Sie auf die Unterschiede zur Active-Directory-Welt.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openLDAP installieren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Installieren Sie den slapd-Dienst samt Client-Werkzeugen und setzen Sie die Basis-DN auf dc=firma,dc=de.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sudo apt update &amp;&amp; sudo apt install -y slapd ldap-utils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sudo dpkg-reconfigure slapd   # Basis-DN: dc=firma,dc=de  /  Organisation: firma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Hinweis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Beim dpkg-reconfigure die Option „OpenLDAP-Server konfigurieren? -&gt; Nein (nicht überspringen)“ wählen, DNS-Domänenname firma.de, Organisationsname firma, Admin-Passwort vergeben. Die Basis-DN wird daraus automatisch zu dc=firma,dc=de.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B2: Organisationseinheit per LDIF anlegen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Erstellen Sie die Datei ou.ldif und fügen Sie die OU Vertrieb in das Verzeichnis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ou.ldif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dn: ou=Vertrieb,dc=firma,dc=de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objectClass: organizationalUnit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ou: Vertrieb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ldapadd -x -D cn=admin,dc=firma,dc=de -W -f ou.ldif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Erwartete Ausgabe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adding new entry "ou=Vertrieb,dc=firma,dc=de"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B3: Benutzer per LDIF anlegen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Erstellen Sie die Datei user.ldif für Max Mustermann (Objektklasse inetOrgPerson) und fügen Sie den Eintrag hinzu.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user.ldif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dn: cn=Max Mustermann,ou=Vertrieb,dc=firma,dc=de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objectClass: inetOrgPerson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cn: Max Mustermann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sn: Mustermann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uid: m.mustermann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mail: m.mustermann@firma.de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userPassword: Start!2025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Einfügen: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ldapadd -x -D cn=admin,dc=firma,dc=de -W -f user.ldif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Erwartete Ausgabe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adding new entry "cn=Max Mustermann,ou=Vertrieb,dc=firma,dc=de"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B4: Eintrag suchen und prüfen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Suchen Sie den neuen Benutzer über ldapsearch.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ldapsearch -x -b "dc=firma,dc=de" "(cn=Max*)"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Erwartete Ausgabe (Auszug)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dn: cn=Max Mustermann,ou=Vertrieb,dc=firma,dc=de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objectClass: inetOrgPerson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cn: Max Mustermann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sn: Mustermann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uid: m.mustermann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mail: m.mustermann@firma.de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den Aufwand: Wie viele Schritte brauchten Sie in AD bzw. in openLDAP, um denselben Benutzer anzulegen? Woran liegt der Unterschied?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AD: ein einziges Cmdlet (New-ADUser) mit Parametern, GUI alternativ. openLDAP: LDIF-Datei von Hand erstellen + ldapadd. AD ist stärker integriert und komfortabler; openLDAP ist transparenter und skriptnah, aber kleinteiliger.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AD heißt der Container „OU“, in openLDAP die Objektklasse „organizationalUnit“. Welcher gemeinsame Standard steckt hinter beiden Schreibweisen?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Beide stammen vom X.500-/LDAP-Datenmodell ab. Der DN-Aufbau (ou=…, dc=…) und die Objektklassen sind LDAP-Standard — AD setzt darauf auf.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Funktionen mussten Sie in openLDAP NICHT einrichten, weil AD sie automatisch mitbringt? Nennen Sie zwei.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Z. B. Kerberos-Authentifizierung, Gruppenrichtlinien (GPO), DNS-Integration. In openLDAP wären diese über zusätzliche Komponenten nachzurüsten.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ist es in der Praxis riskant, nur einen einzigen Domänencontroller zu betreiben? Welche Maßnahme empfehlen Sie?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Single Point of Failure: Fällt der DC aus, ist keine Anmeldung mehr möglich. Empfehlung: mindestens einen zweiten, replizierenden DC betreiben.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Domäne firma.de erstellt, DC läuft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OU Vertrieb in AD vorhanden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Benutzer m.mustermann in Gruppe GG_Vertrieb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openLDAP mit Basis-DN dc=firma,dc=de installiert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OU und Benutzer per LDIF angelegt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ldapsearch liefert den Benutzer zurück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1 · Lab-Leittext</w:t>
    </w:r>
    <w:r>
      <w:rPr>
        <w:rFonts w:ascii="Calibri" w:cs="Calibri" w:eastAsia="Calibri" w:hAnsi="Calibri"/>
        <w:b/>
        <w:bCs/>
        <w:color w:val="2E7D32"/>
        <w:sz w:val="16"/>
        <w:szCs w:val="16"/>
      </w:rPr>
      <w:t xml:space="preserve">	Dozenten-Lösungsheft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1 – Lab-Leittext (Dozenten-Lösungsheft)</dc:title>
  <dc:creator>[Vor- und Nachname]</dc:creator>
  <cp:lastModifiedBy>Un-named</cp:lastModifiedBy>
  <cp:revision>1</cp:revision>
  <dcterms:created xsi:type="dcterms:W3CDTF">2026-06-25T08:06:44.321Z</dcterms:created>
  <dcterms:modified xsi:type="dcterms:W3CDTF">2026-06-25T08:06:44.321Z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