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MODUL K · SERVERDIENSTE BEREITSTELLEN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003366"/>
          <w:sz w:val="38"/>
          <w:szCs w:val="38"/>
        </w:rPr>
        <w:t xml:space="preserve">Lab-Leittext — Etappe 1</w:t>
      </w:r>
    </w:p>
    <w:p>
      <w:pPr>
        <w:pBdr>
          <w:bottom w:val="single" w:color="F0A500" w:sz="8" w:space="6"/>
        </w:pBdr>
        <w:spacing w:after="60"/>
      </w:pPr>
      <w:r>
        <w:rPr>
          <w:rFonts w:ascii="Calibri" w:cs="Calibri" w:eastAsia="Calibri" w:hAnsi="Calibri"/>
          <w:color w:val="5A6B7B"/>
          <w:sz w:val="23"/>
          <w:szCs w:val="23"/>
        </w:rPr>
        <w:t xml:space="preserve">Verzeichnisdienst einrichten: Active Directory &amp; openLDAP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Schüler-Aufgabenheft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Szenario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Die fiktive Nordfracht GmbH richtet ihre IT neu auf. Bislang wurden alle Benutzerkonten lokal auf den Geräten gepflegt. Sie sollen als Auszubildende der IT-Abteilung einen zentralen Verzeichnisdienst aufbauen — einmal als Active-Directory-Domäne unter Windows Server (das künftige Rückgrat) und einmal als openLDAP-Verzeichnis unter Linux, um beide Welten zu vergleichen.</w:t>
      </w:r>
    </w:p>
    <w:p>
      <w:pPr>
        <w:spacing w:after="120" w:line="276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Ziel-Domäne: </w:t>
      </w:r>
      <w:r>
        <w:rPr>
          <w:rFonts w:ascii="Consolas" w:cs="Consolas" w:eastAsia="Consolas" w:hAnsi="Consolas"/>
          <w:color w:val="1A1A1A"/>
          <w:sz w:val="22"/>
          <w:szCs w:val="22"/>
        </w:rPr>
        <w:t xml:space="preserve">firma.de</w:t>
      </w: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    ·    Erste Organisationseinheit: </w:t>
      </w:r>
      <w:r>
        <w:rPr>
          <w:rFonts w:ascii="Consolas" w:cs="Consolas" w:eastAsia="Consolas" w:hAnsi="Consolas"/>
          <w:color w:val="1A1A1A"/>
          <w:sz w:val="22"/>
          <w:szCs w:val="22"/>
        </w:rPr>
        <w:t xml:space="preserve">Vertrieb</w:t>
      </w: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    ·    Testbenutzer: </w:t>
      </w:r>
      <w:r>
        <w:rPr>
          <w:rFonts w:ascii="Consolas" w:cs="Consolas" w:eastAsia="Consolas" w:hAnsi="Consolas"/>
          <w:color w:val="1A1A1A"/>
          <w:sz w:val="22"/>
          <w:szCs w:val="22"/>
        </w:rPr>
        <w:t xml:space="preserve">Max Mustermann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Voraussetzungen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VM A: Windows Server 2022 (Evaluation), frisch installiert, statische IP-Adresse vergeben.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VM B: Ubuntu Server 22.04, frisch installiert, mit Internetzugang für die Paketinstallation.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Administrative Rechte auf beiden Systemen. Vor Teil A einen Snapshot der Windows-VM anlegen.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Teil A — Active Directory (Rückgrat)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A1: AD-DS-Rolle installieren und Domäne erstellen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Installieren Sie auf der Windows-VM die Rolle „Active Directory Domain Services“ und stufen Sie den Server anschließend zum ersten Domänencontroller der neuen Domäne firma.de herauf. Nutzen Sie die PowerShell.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# 1) Rolle installieren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Install-WindowsFeature -Name AD-Domain-Services -IncludeManagementTools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# 2) Server zum DC einer neuen Gesamtstruktur heraufstufen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Install-ADDSForest -DomainName "firma.de" -DomainNetbiosName "FIRMA" `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 -InstallDns -Force</w:t>
            </w:r>
          </w:p>
        </w:tc>
      </w:tr>
    </w:tbl>
    <w:p>
      <w:pPr>
        <w:spacing w:after="30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Beobachtung (was passiert nach dem Befehl?):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A2: OU-Struktur anlegen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Legen Sie unterhalb der Domäne die Organisationseinheit „Vertrieb“ an.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Vervollständigen Sie den Befehl (Pfad der Domäne ergänzen):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New-ADOrganizationalUnit -Name "Vertrieb" -Path "________________"</w:t>
            </w:r>
          </w:p>
        </w:tc>
      </w:tr>
    </w:tbl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A3: Benutzer und Gruppe anlegen, Mitgliedschaft setzen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Legen Sie in der OU Vertrieb den Benutzer „Max Mustermann“ (Anmeldename m.mustermann) sowie die globale Sicherheitsgruppe „GG_Vertrieb“ an und machen Sie den Benutzer zum Gruppenmitglied.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New-ADUser -Name "Max Mustermann" -GivenName "Max" -Surname "Mustermann" `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 -SamAccountName "m.mustermann" -UserPrincipalName "m.mustermann@firma.de" `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 -Path "OU=Vertrieb,DC=firma,DC=de" `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 -AccountPassword (Read-Host "Kennwort" -AsSecureString) -Enabled $true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New-ADGroup -Name "GG_Vertrieb" -GroupScope Global -GroupCategory Security `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 -Path "OU=Vertrieb,DC=firma,DC=de"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Add-ADGroupMember -Identity "GG_Vertrieb" -Members "m.mustermann"</w:t>
            </w:r>
          </w:p>
        </w:tc>
      </w:tr>
    </w:tbl>
    <w:p>
      <w:pPr>
        <w:spacing w:after="30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Notieren Sie ein gültiges Beispiel-Kennwort, das die AD-Komplexitätsregel erfüllt: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A4: Ergebnis prüfen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Lassen Sie sich alle Benutzer der OU Vertrieb sowie die Mitglieder der Gruppe anzeigen.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Get-ADUser -Filter * -SearchBase "OU=Vertrieb,DC=firma,DC=de" | Select Name,SamAccountName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Get-ADGroupMember -Identity "GG_Vertrieb" | Select Name</w:t>
            </w:r>
          </w:p>
        </w:tc>
      </w:tr>
    </w:tbl>
    <w:p>
      <w:pPr>
        <w:spacing w:after="30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Ausgabe notieren: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1"/>
        <w:pageBreakBefore/>
        <w:spacing w:after="14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Teil B — openLDAP (Linux-Parallele)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Bauen Sie nun dieselbe Grundstruktur (Domäne firma.de, OU Vertrieb, Benutzer Max Mustermann) als openLDAP-Verzeichnis auf der Ubuntu-VM nach. Achten Sie auf die Unterschiede zur Active-Directory-Welt.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B1: openLDAP installieren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Installieren Sie den slapd-Dienst samt Client-Werkzeugen und setzen Sie die Basis-DN auf dc=firma,dc=de.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sudo apt update &amp;&amp; sudo apt install -y slapd ldap-utils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sudo dpkg-reconfigure slapd   # Basis-DN: dc=firma,dc=de  /  Organisation: firma</w:t>
            </w:r>
          </w:p>
        </w:tc>
      </w:tr>
    </w:tbl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B2: Organisationseinheit per LDIF anlegen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Erstellen Sie die Datei ou.ldif und fügen Sie die OU Vertrieb in das Verzeichnis ein.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# ou.ldif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dn: ou=Vertrieb,dc=firma,dc=de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objectClass: organizationalUnit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ou: Vertrieb</w:t>
            </w:r>
          </w:p>
        </w:tc>
      </w:tr>
    </w:tbl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Ergänzen Sie das Kommando zum Hinzufügen (Bind-DN des Admins und Dateiname):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ldapadd -x -D ________________________ -W -f __________</w:t>
            </w:r>
          </w:p>
        </w:tc>
      </w:tr>
    </w:tbl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B3: Benutzer per LDIF anlegen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Erstellen Sie die Datei user.ldif für Max Mustermann (Objektklasse inetOrgPerson) und fügen Sie den Eintrag hinzu.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Vervollständigen Sie die LDIF-Datei. Welche Pflichtattribute verlangt die Objektklasse inetOrgPerson?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# user.ldif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dn: cn=Max Mustermann,ou=Vertrieb,dc=firma,dc=de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objectClass: ____________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cn: Max Mustermann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sn: ____________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uid: m.mustermann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mail: m.mustermann@firma.de</w:t>
            </w:r>
          </w:p>
        </w:tc>
      </w:tr>
    </w:tbl>
    <w:p>
      <w:pPr>
        <w:spacing w:after="30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Befehl zum Einfügen: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B4: Eintrag suchen und prüfen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Suchen Sie den neuen Benutzer über ldapsearch.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ldapsearch -x -b "dc=firma,dc=de" "(cn=Max*)"</w:t>
            </w:r>
          </w:p>
        </w:tc>
      </w:tr>
    </w:tbl>
    <w:p>
      <w:pPr>
        <w:spacing w:after="30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Ausgabe notieren: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Reflexion &amp; Transfer</w:t>
      </w:r>
    </w:p>
    <w:p>
      <w:pPr>
        <w:pStyle w:val="ListParagraph"/>
        <w:numPr>
          <w:ilvl w:val="0"/>
          <w:numId w:val="3"/>
        </w:numPr>
        <w:spacing w:after="8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Vergleichen Sie den Aufwand: Wie viele Schritte brauchten Sie in AD bzw. in openLDAP, um denselben Benutzer anzulegen? Woran liegt der Unterschied?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ListParagraph"/>
        <w:numPr>
          <w:ilvl w:val="0"/>
          <w:numId w:val="3"/>
        </w:numPr>
        <w:spacing w:after="8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In AD heißt der Container „OU“, in openLDAP die Objektklasse „organizationalUnit“. Welcher gemeinsame Standard steckt hinter beiden Schreibweisen?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ListParagraph"/>
        <w:numPr>
          <w:ilvl w:val="0"/>
          <w:numId w:val="3"/>
        </w:numPr>
        <w:spacing w:after="8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Welche Funktionen mussten Sie in openLDAP NICHT einrichten, weil AD sie automatisch mitbringt? Nennen Sie zwei.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ListParagraph"/>
        <w:numPr>
          <w:ilvl w:val="0"/>
          <w:numId w:val="3"/>
        </w:numPr>
        <w:spacing w:after="8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Warum ist es in der Praxis riskant, nur einen einzigen Domänencontroller zu betreiben? Welche Maßnahme empfehlen Sie?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Abschluss-Checkliste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Domäne firma.de erstellt, DC läuft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OU Vertrieb in AD vorhanden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Benutzer m.mustermann in Gruppe GG_Vertrieb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openLDAP mit Basis-DN dc=firma,dc=de installiert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OU und Benutzer per LDIF angelegt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ldapsearch liefert den Benutzer zurück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4"/>
      </w:pBdr>
      <w:tabs>
        <w:tab w:val="right" w:pos="9026"/>
      </w:tabs>
      <w:spacing w:before="0"/>
    </w:pPr>
    <w:r>
      <w:rPr>
        <w:rFonts w:ascii="Calibri" w:cs="Calibri" w:eastAsia="Calibri" w:hAnsi="Calibri"/>
        <w:color w:val="5A6B7B"/>
        <w:sz w:val="16"/>
        <w:szCs w:val="16"/>
      </w:rPr>
      <w:t xml:space="preserve">[Vor- und Nachname]   ·   Datum: [Datum]</w:t>
    </w:r>
    <w:r>
      <w:rPr>
        <w:rFonts w:ascii="Calibri" w:cs="Calibri" w:eastAsia="Calibri" w:hAnsi="Calibri"/>
        <w:color w:val="5A6B7B"/>
        <w:sz w:val="16"/>
        <w:szCs w:val="16"/>
      </w:rPr>
      <w:t xml:space="preserve">	Seite </w:t>
    </w:r>
    <w:r>
      <w:rPr>
        <w:rFonts w:ascii="Calibri" w:cs="Calibri" w:eastAsia="Calibri" w:hAnsi="Calibri"/>
        <w:color w:val="5A6B7B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A6B7B"/>
        <w:sz w:val="16"/>
        <w:szCs w:val="16"/>
      </w:rPr>
      <w:t xml:space="preserve"> von </w:t>
    </w:r>
    <w:r>
      <w:rPr>
        <w:rFonts w:ascii="Calibri" w:cs="Calibri" w:eastAsia="Calibri" w:hAnsi="Calibri"/>
        <w:color w:val="5A6B7B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4" w:space="4"/>
      </w:pBdr>
      <w:tabs>
        <w:tab w:val="right" w:pos="9026"/>
      </w:tabs>
      <w:spacing w:after="0"/>
    </w:pPr>
    <w:r>
      <w:rPr>
        <w:rFonts w:ascii="Calibri" w:cs="Calibri" w:eastAsia="Calibri" w:hAnsi="Calibri"/>
        <w:color w:val="5A6B7B"/>
        <w:sz w:val="16"/>
        <w:szCs w:val="16"/>
      </w:rPr>
      <w:t xml:space="preserve">Modul K · Etappe 1 · Lab-Leittext</w:t>
    </w:r>
    <w:r>
      <w:rPr>
        <w:rFonts w:ascii="Calibri" w:cs="Calibri" w:eastAsia="Calibri" w:hAnsi="Calibri"/>
        <w:b/>
        <w:bCs/>
        <w:color w:val="0066AA"/>
        <w:sz w:val="16"/>
        <w:szCs w:val="16"/>
      </w:rPr>
      <w:t xml:space="preserve">	Schüler-Aufgabenheft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  <w:rPr>
        <w:color w:val="0066AA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 K – Etappe 1 – Lab-Leittext (Schüler-Aufgabenheft)</dc:title>
  <dc:creator>[Vor- und Nachname]</dc:creator>
  <cp:lastModifiedBy>Un-named</cp:lastModifiedBy>
  <cp:revision>1</cp:revision>
  <dcterms:created xsi:type="dcterms:W3CDTF">2026-06-25T08:06:44.085Z</dcterms:created>
  <dcterms:modified xsi:type="dcterms:W3CDTF">2026-06-25T08:06:44.098Z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