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1AC" w:rsidRDefault="001B786A">
      <w:pPr>
        <w:tabs>
          <w:tab w:val="left" w:pos="720"/>
        </w:tabs>
        <w:ind w:left="720" w:hanging="360"/>
        <w:rPr>
          <w:b/>
          <w:bCs/>
        </w:rPr>
      </w:pPr>
      <w:bookmarkStart w:id="0" w:name="_GoBack"/>
      <w:bookmarkEnd w:id="0"/>
      <w:r>
        <w:rPr>
          <w:b/>
          <w:bCs/>
        </w:rPr>
        <w:t>Tag 1: Lernzielkontrolle (Gruppenarbeit)</w:t>
      </w:r>
    </w:p>
    <w:p w:rsidR="004111AC" w:rsidRDefault="001B786A">
      <w:pPr>
        <w:tabs>
          <w:tab w:val="left" w:pos="720"/>
        </w:tabs>
        <w:ind w:left="720" w:hanging="360"/>
      </w:pPr>
      <w:r>
        <w:rPr>
          <w:b/>
          <w:bCs/>
        </w:rPr>
        <w:t>Einleitung:</w:t>
      </w:r>
      <w:r>
        <w:t xml:space="preserve"> In den nächsten Tagen werden wir gemeinsam das Modul G durcharbeiten. Für jeden Tag werde ich spezifische Aufgaben erstellen, die </w:t>
      </w:r>
      <w:r>
        <w:t>sich auf die jeweiligen Themenschwerpunkte konzentrieren. Diese Aufgaben sind darauf ausgerichtet, euer Verständnis zu vertiefen und zur Diskussion anzuregen.</w:t>
      </w:r>
    </w:p>
    <w:p w:rsidR="004111AC" w:rsidRDefault="001B786A">
      <w:pPr>
        <w:tabs>
          <w:tab w:val="left" w:pos="720"/>
        </w:tabs>
        <w:ind w:left="720" w:hanging="360"/>
      </w:pPr>
      <w:r>
        <w:t>Am darauffolgenden Tag werden wir die Aufgaben gemeinsam besprechen. Diese tägliche Besprechung d</w:t>
      </w:r>
      <w:r>
        <w:t>ient dazu, das Gelernte zu reflektieren, offene Fragen zu klären und sicherzustellen, dass alle auf dem gleichen Stand sind. Es ist wichtig, dass ihr aktiv teilnehmt und eure Gedanken und Einsichten teilt, denn jeder Beitrag bereichert unsere Diskussion un</w:t>
      </w:r>
      <w:r>
        <w:t>d unser gemeinsames Verständnis.</w:t>
      </w:r>
    </w:p>
    <w:p w:rsidR="004111AC" w:rsidRDefault="001B786A">
      <w:pPr>
        <w:tabs>
          <w:tab w:val="left" w:pos="720"/>
        </w:tabs>
        <w:ind w:left="720" w:hanging="360"/>
      </w:pPr>
      <w:r>
        <w:t>Alle nachfolgenden Aufgaben sollen in Gruppenarbeit gelöst werden. Jede Gruppe soll ihre Ergebnisse schriftlich festhalten und zur Diskussion und weiteren Analyse bereit sein.</w:t>
      </w:r>
    </w:p>
    <w:p w:rsidR="004111AC" w:rsidRDefault="001B786A">
      <w:pPr>
        <w:numPr>
          <w:ilvl w:val="0"/>
          <w:numId w:val="1"/>
        </w:numPr>
      </w:pPr>
      <w:r>
        <w:rPr>
          <w:b/>
          <w:bCs/>
        </w:rPr>
        <w:t>Analyse aktuell wichtiger Services von JIKU IT-</w:t>
      </w:r>
      <w:r>
        <w:rPr>
          <w:b/>
          <w:bCs/>
        </w:rPr>
        <w:t>Solutions und verschiedenen IT- und Ausbildungsbetrieben:</w:t>
      </w:r>
    </w:p>
    <w:p w:rsidR="004111AC" w:rsidRDefault="001B786A">
      <w:pPr>
        <w:numPr>
          <w:ilvl w:val="1"/>
          <w:numId w:val="1"/>
        </w:numPr>
        <w:tabs>
          <w:tab w:val="left" w:pos="-720"/>
          <w:tab w:val="left" w:pos="0"/>
        </w:tabs>
      </w:pPr>
      <w:r>
        <w:t>In Gruppenarbeit analysieren Sie die aktuellen und signifikanten Services, die von JIKU IT-Solutions sowie von anderen IT- und Ausbildungsbetrieben angeboten werden.</w:t>
      </w:r>
    </w:p>
    <w:p w:rsidR="004111AC" w:rsidRDefault="001B786A">
      <w:pPr>
        <w:numPr>
          <w:ilvl w:val="1"/>
          <w:numId w:val="1"/>
        </w:numPr>
        <w:tabs>
          <w:tab w:val="left" w:pos="-720"/>
          <w:tab w:val="left" w:pos="0"/>
        </w:tabs>
      </w:pPr>
      <w:r>
        <w:t>Identifizieren Sie, was diese Se</w:t>
      </w:r>
      <w:r>
        <w:t>rvices besonders macht und wie sie sich von Konkurrenzangeboten abheben.</w:t>
      </w:r>
    </w:p>
    <w:p w:rsidR="004111AC" w:rsidRDefault="001B786A">
      <w:pPr>
        <w:numPr>
          <w:ilvl w:val="1"/>
          <w:numId w:val="1"/>
        </w:numPr>
        <w:tabs>
          <w:tab w:val="left" w:pos="-720"/>
          <w:tab w:val="left" w:pos="0"/>
        </w:tabs>
      </w:pPr>
      <w:r>
        <w:t>Diskutieren Sie in Ihrer Gruppe die Stärken, Schwächen und das Entwicklungspotenzial dieser Services.</w:t>
      </w:r>
    </w:p>
    <w:p w:rsidR="004111AC" w:rsidRDefault="001B786A">
      <w:pPr>
        <w:numPr>
          <w:ilvl w:val="0"/>
          <w:numId w:val="1"/>
        </w:numPr>
      </w:pPr>
      <w:r>
        <w:rPr>
          <w:b/>
          <w:bCs/>
        </w:rPr>
        <w:t>Recherche und Analyse von IT-Unternehmensservices basierend auf dem IMAC/R/D-Lebe</w:t>
      </w:r>
      <w:r>
        <w:rPr>
          <w:b/>
          <w:bCs/>
        </w:rPr>
        <w:t>nszyklus:</w:t>
      </w:r>
    </w:p>
    <w:p w:rsidR="004111AC" w:rsidRDefault="001B786A">
      <w:pPr>
        <w:numPr>
          <w:ilvl w:val="1"/>
          <w:numId w:val="1"/>
        </w:numPr>
        <w:tabs>
          <w:tab w:val="left" w:pos="-720"/>
          <w:tab w:val="left" w:pos="0"/>
        </w:tabs>
      </w:pPr>
      <w:r>
        <w:t>Recherchieren Sie IT-Unternehmen, die ihre Services gemäß des IMAC/R/D-Lebenszyklus (Install, Move, Add, Change/Remove/Dispose) strukturieren.</w:t>
      </w:r>
    </w:p>
    <w:p w:rsidR="004111AC" w:rsidRDefault="001B786A">
      <w:pPr>
        <w:numPr>
          <w:ilvl w:val="1"/>
          <w:numId w:val="1"/>
        </w:numPr>
        <w:tabs>
          <w:tab w:val="left" w:pos="-720"/>
          <w:tab w:val="left" w:pos="0"/>
        </w:tabs>
      </w:pPr>
      <w:r>
        <w:t>Untersuchen Sie, wie diese Unternehmen ihre Services auf ihren Webseiten darstellen. Achten Sie dabei b</w:t>
      </w:r>
      <w:r>
        <w:t>esonders auf die Klarheit, Vollständigkeit und Benutzerfreundlichkeit der Informationen.</w:t>
      </w:r>
    </w:p>
    <w:p w:rsidR="004111AC" w:rsidRDefault="001B786A">
      <w:pPr>
        <w:numPr>
          <w:ilvl w:val="1"/>
          <w:numId w:val="1"/>
        </w:numPr>
        <w:tabs>
          <w:tab w:val="left" w:pos="-720"/>
          <w:tab w:val="left" w:pos="0"/>
        </w:tabs>
      </w:pPr>
      <w:r>
        <w:t>Analysieren Sie, inwiefern der IMAC/R/D-Lebenszyklus in der Darstellung der Services zum Ausdruck kommt.</w:t>
      </w:r>
    </w:p>
    <w:p w:rsidR="004111AC" w:rsidRDefault="001B786A">
      <w:pPr>
        <w:numPr>
          <w:ilvl w:val="1"/>
          <w:numId w:val="1"/>
        </w:numPr>
        <w:tabs>
          <w:tab w:val="left" w:pos="-720"/>
          <w:tab w:val="left" w:pos="0"/>
        </w:tabs>
      </w:pPr>
      <w:r>
        <w:t>Erstellen Sie eine kurze schriftliche Zusammenfassung Ihrer Er</w:t>
      </w:r>
      <w:r>
        <w:t>gebnisse.</w:t>
      </w:r>
    </w:p>
    <w:p w:rsidR="004111AC" w:rsidRDefault="001B786A">
      <w:pPr>
        <w:numPr>
          <w:ilvl w:val="0"/>
          <w:numId w:val="1"/>
        </w:numPr>
        <w:tabs>
          <w:tab w:val="left" w:pos="0"/>
          <w:tab w:val="left" w:pos="720"/>
        </w:tabs>
      </w:pPr>
      <w:r>
        <w:rPr>
          <w:b/>
          <w:bCs/>
        </w:rPr>
        <w:t xml:space="preserve">Diskussion und Analyse verschiedener Managementarten: </w:t>
      </w:r>
    </w:p>
    <w:p w:rsidR="004111AC" w:rsidRDefault="001B786A">
      <w:pPr>
        <w:pStyle w:val="Listenabsatz"/>
        <w:numPr>
          <w:ilvl w:val="0"/>
          <w:numId w:val="2"/>
        </w:numPr>
        <w:ind w:left="1418"/>
      </w:pPr>
      <w:r>
        <w:t xml:space="preserve">Beschäftigen Sie sich mit verschiedenen Managementarten, wie sie in ITIL oder anderen IT-Service-Management-Frameworks definiert sind (z.B. Availability Management, Capacity and Performance </w:t>
      </w:r>
      <w:r>
        <w:t>Management, Incident Management, Problem Management, etc.).</w:t>
      </w:r>
    </w:p>
    <w:p w:rsidR="004111AC" w:rsidRDefault="001B786A">
      <w:pPr>
        <w:pStyle w:val="Listenabsatz"/>
        <w:numPr>
          <w:ilvl w:val="0"/>
          <w:numId w:val="2"/>
        </w:numPr>
        <w:ind w:left="1418"/>
      </w:pPr>
      <w:r>
        <w:t>Diskutieren Sie in Ihrer Gruppe, wie diese Managementarten die Effizienz, Zuverlässigkeit und Kundenzufriedenheit von IT-Services beeinflussen können.</w:t>
      </w:r>
    </w:p>
    <w:p w:rsidR="004111AC" w:rsidRDefault="001B786A">
      <w:pPr>
        <w:pStyle w:val="Listenabsatz"/>
        <w:numPr>
          <w:ilvl w:val="0"/>
          <w:numId w:val="2"/>
        </w:numPr>
        <w:ind w:left="1418"/>
      </w:pPr>
      <w:r>
        <w:lastRenderedPageBreak/>
        <w:t>Analysieren Sie, wie diese Managementpraktike</w:t>
      </w:r>
      <w:r>
        <w:t>n in realen Szenarien implementiert werden könnten, um die Servicequalität zu verbessern und zur Geschäftsstrategie beizutragen.</w:t>
      </w:r>
    </w:p>
    <w:p w:rsidR="004111AC" w:rsidRDefault="004111AC"/>
    <w:p w:rsidR="004111AC" w:rsidRDefault="004111AC"/>
    <w:p w:rsidR="004111AC" w:rsidRDefault="004111AC"/>
    <w:p w:rsidR="004111AC" w:rsidRDefault="004111AC"/>
    <w:p w:rsidR="004111AC" w:rsidRDefault="004111AC"/>
    <w:p w:rsidR="004111AC" w:rsidRDefault="001B786A">
      <w:pPr>
        <w:rPr>
          <w:b/>
          <w:bCs/>
        </w:rPr>
      </w:pPr>
      <w:r>
        <w:rPr>
          <w:b/>
          <w:bCs/>
        </w:rPr>
        <w:t>Tag 2: Diskussion und Analyse (Gruppenarbeit)</w:t>
      </w:r>
    </w:p>
    <w:p w:rsidR="004111AC" w:rsidRDefault="001B786A">
      <w:r>
        <w:rPr>
          <w:b/>
          <w:bCs/>
        </w:rPr>
        <w:t>Einleitung:</w:t>
      </w:r>
      <w:r>
        <w:t xml:space="preserve"> Für Tag 2 konzentrieren wir uns auf die Analyse und Diskussion v</w:t>
      </w:r>
      <w:r>
        <w:t>on Standards und Praktiken im IT-Service-Management sowie auf die Vorbereitung zur aktiven Mitarbeit in der Service-Entwickler-Arbeitsgruppe. Die Gruppen sollen ihre Ergebnisse schriftlich festhalten und zur weiteren Diskussion bereit sein.</w:t>
      </w:r>
    </w:p>
    <w:p w:rsidR="004111AC" w:rsidRDefault="001B786A">
      <w:pPr>
        <w:numPr>
          <w:ilvl w:val="0"/>
          <w:numId w:val="3"/>
        </w:numPr>
      </w:pPr>
      <w:r>
        <w:rPr>
          <w:b/>
          <w:bCs/>
        </w:rPr>
        <w:t>Diskussion über</w:t>
      </w:r>
      <w:r>
        <w:rPr>
          <w:b/>
          <w:bCs/>
        </w:rPr>
        <w:t xml:space="preserve"> IT-Service-Standards und Reifegrade:</w:t>
      </w:r>
    </w:p>
    <w:p w:rsidR="004111AC" w:rsidRDefault="001B786A">
      <w:pPr>
        <w:numPr>
          <w:ilvl w:val="1"/>
          <w:numId w:val="3"/>
        </w:numPr>
      </w:pPr>
      <w:r>
        <w:t>Diskutieren Sie, welche Standards für IT-Services besonders relevant sind (z.B. ITIL, ISO/IEC 20000) und warum viele Organisationen es als wichtig erachten, Reifegrade für ihre Services festzulegen.</w:t>
      </w:r>
    </w:p>
    <w:p w:rsidR="004111AC" w:rsidRDefault="001B786A">
      <w:pPr>
        <w:numPr>
          <w:ilvl w:val="1"/>
          <w:numId w:val="3"/>
        </w:numPr>
      </w:pPr>
      <w:r>
        <w:t>Analysieren Sie, wi</w:t>
      </w:r>
      <w:r>
        <w:t>e die Etablierung von Standards und Reifegraden die Qualität und Konsistenz von IT-Services beeinflussen kann.</w:t>
      </w:r>
    </w:p>
    <w:p w:rsidR="004111AC" w:rsidRDefault="001B786A">
      <w:pPr>
        <w:numPr>
          <w:ilvl w:val="0"/>
          <w:numId w:val="3"/>
        </w:numPr>
      </w:pPr>
      <w:r>
        <w:rPr>
          <w:b/>
          <w:bCs/>
        </w:rPr>
        <w:t>Zukunft der Serviceentwicklung in Kooperation:</w:t>
      </w:r>
    </w:p>
    <w:p w:rsidR="004111AC" w:rsidRDefault="001B786A">
      <w:pPr>
        <w:numPr>
          <w:ilvl w:val="1"/>
          <w:numId w:val="3"/>
        </w:numPr>
      </w:pPr>
      <w:r>
        <w:t>Erläutern Sie die Behauptung, dass in der Zukunft viel mehr Services in Kooperation mehrerer Unter</w:t>
      </w:r>
      <w:r>
        <w:t>nehmen und in enger Zusammenarbeit mit dem Kunden entstehen werden.</w:t>
      </w:r>
    </w:p>
    <w:p w:rsidR="004111AC" w:rsidRDefault="001B786A">
      <w:pPr>
        <w:numPr>
          <w:ilvl w:val="1"/>
          <w:numId w:val="3"/>
        </w:numPr>
      </w:pPr>
      <w:r>
        <w:t>Diskutieren Sie die Vorteile und Herausforderungen, die mit kooperativer Serviceentwicklung verbunden sind.</w:t>
      </w:r>
    </w:p>
    <w:p w:rsidR="004111AC" w:rsidRDefault="001B786A">
      <w:pPr>
        <w:numPr>
          <w:ilvl w:val="0"/>
          <w:numId w:val="3"/>
        </w:numPr>
      </w:pPr>
      <w:r>
        <w:rPr>
          <w:b/>
          <w:bCs/>
        </w:rPr>
        <w:t>Veränderungen im ITIL-Standard zur Version 4:</w:t>
      </w:r>
    </w:p>
    <w:p w:rsidR="004111AC" w:rsidRDefault="001B786A">
      <w:pPr>
        <w:numPr>
          <w:ilvl w:val="1"/>
          <w:numId w:val="3"/>
        </w:numPr>
      </w:pPr>
      <w:r>
        <w:t xml:space="preserve">Untersuchen Sie die Veränderungen </w:t>
      </w:r>
      <w:r>
        <w:t>und Neuerungen, die mit der Einführung von ITIL 4 eingeführt wurden.</w:t>
      </w:r>
    </w:p>
    <w:p w:rsidR="004111AC" w:rsidRDefault="001B786A">
      <w:pPr>
        <w:numPr>
          <w:ilvl w:val="1"/>
          <w:numId w:val="3"/>
        </w:numPr>
      </w:pPr>
      <w:r>
        <w:t>Diskutieren Sie, wie diese Veränderungen die Praxis des IT-Service-Managements beeinflussen und welche Chancen sie für Organisationen bieten.</w:t>
      </w:r>
    </w:p>
    <w:p w:rsidR="004111AC" w:rsidRDefault="001B786A">
      <w:pPr>
        <w:numPr>
          <w:ilvl w:val="0"/>
          <w:numId w:val="3"/>
        </w:numPr>
      </w:pPr>
      <w:r>
        <w:rPr>
          <w:b/>
          <w:bCs/>
        </w:rPr>
        <w:t>Standardisierung in der Serviceentwicklung:</w:t>
      </w:r>
    </w:p>
    <w:p w:rsidR="004111AC" w:rsidRDefault="001B786A">
      <w:pPr>
        <w:numPr>
          <w:ilvl w:val="1"/>
          <w:numId w:val="3"/>
        </w:numPr>
      </w:pPr>
      <w:r>
        <w:t>B</w:t>
      </w:r>
      <w:r>
        <w:t>earbeiten Sie die Aufgabe zur Standardisierung in der Serviceentwicklung.</w:t>
      </w:r>
    </w:p>
    <w:p w:rsidR="004111AC" w:rsidRDefault="001B786A">
      <w:pPr>
        <w:numPr>
          <w:ilvl w:val="1"/>
          <w:numId w:val="3"/>
        </w:numPr>
      </w:pPr>
      <w:r>
        <w:t>Diskutieren Sie die Aussage, dass Standardisierung sinnvoll ist (Pro) oder heutzutage als hinderlich für Innovation angesehen wird (Kontra).</w:t>
      </w:r>
    </w:p>
    <w:p w:rsidR="004111AC" w:rsidRDefault="001B786A">
      <w:pPr>
        <w:numPr>
          <w:ilvl w:val="1"/>
          <w:numId w:val="3"/>
        </w:numPr>
      </w:pPr>
      <w:r>
        <w:t>Erörtern Sie, ob Serviceunternehmen heutz</w:t>
      </w:r>
      <w:r>
        <w:t>utage allein arbeiten sollten oder ob eine Kooperation mit anderen Unternehmen vorteilhafter ist.</w:t>
      </w:r>
    </w:p>
    <w:p w:rsidR="004111AC" w:rsidRDefault="001B786A">
      <w:pPr>
        <w:numPr>
          <w:ilvl w:val="0"/>
          <w:numId w:val="3"/>
        </w:numPr>
      </w:pPr>
      <w:r>
        <w:rPr>
          <w:b/>
          <w:bCs/>
        </w:rPr>
        <w:t>Vorbereitung auf die Mitarbeit in der Service-Entwickler-Arbeitsgruppe:</w:t>
      </w:r>
    </w:p>
    <w:p w:rsidR="004111AC" w:rsidRDefault="001B786A">
      <w:pPr>
        <w:numPr>
          <w:ilvl w:val="1"/>
          <w:numId w:val="3"/>
        </w:numPr>
      </w:pPr>
      <w:r>
        <w:lastRenderedPageBreak/>
        <w:t>Bereiten Sie sich auf die Mitarbeit in der Service-Entwickler-Arbeitsgruppe vor.</w:t>
      </w:r>
    </w:p>
    <w:p w:rsidR="004111AC" w:rsidRDefault="001B786A">
      <w:pPr>
        <w:numPr>
          <w:ilvl w:val="1"/>
          <w:numId w:val="3"/>
        </w:numPr>
      </w:pPr>
      <w:r>
        <w:t>Disku</w:t>
      </w:r>
      <w:r>
        <w:t>tieren Sie, wie Sie sich effektiv in die Gruppenarbeit einbringen und zur Entwicklung innovativer IT-Services beitragen können.</w:t>
      </w:r>
    </w:p>
    <w:p w:rsidR="004111AC" w:rsidRDefault="004111AC"/>
    <w:p w:rsidR="004111AC" w:rsidRDefault="004111AC"/>
    <w:p w:rsidR="004111AC" w:rsidRDefault="004111AC"/>
    <w:p w:rsidR="004111AC" w:rsidRDefault="004111AC"/>
    <w:p w:rsidR="004111AC" w:rsidRDefault="001B786A">
      <w:pPr>
        <w:rPr>
          <w:b/>
          <w:bCs/>
        </w:rPr>
      </w:pPr>
      <w:r>
        <w:rPr>
          <w:b/>
          <w:bCs/>
        </w:rPr>
        <w:t>Tag 3: Diskussion und Analyse (Gruppenarbeit)</w:t>
      </w:r>
    </w:p>
    <w:p w:rsidR="004111AC" w:rsidRDefault="001B786A">
      <w:r>
        <w:rPr>
          <w:b/>
          <w:bCs/>
        </w:rPr>
        <w:t>Einleitung:</w:t>
      </w:r>
      <w:r>
        <w:t xml:space="preserve"> Am dritten Tag liegt der Fokus auf der Diskussion und Analyse von </w:t>
      </w:r>
      <w:r>
        <w:t>Governance, Compliance, Vertragsmanagement und rechtlichen Anforderungen im IT-Service-Bereich. Die Ergebnisse sollten in einer strukturierten und reflektierten Form schriftlich festgehalten werden.</w:t>
      </w:r>
    </w:p>
    <w:p w:rsidR="004111AC" w:rsidRDefault="001B786A">
      <w:pPr>
        <w:numPr>
          <w:ilvl w:val="0"/>
          <w:numId w:val="4"/>
        </w:numPr>
      </w:pPr>
      <w:r>
        <w:rPr>
          <w:b/>
          <w:bCs/>
        </w:rPr>
        <w:t>Diskussion über Governance und Compliance in IT-Services:</w:t>
      </w:r>
    </w:p>
    <w:p w:rsidR="004111AC" w:rsidRDefault="001B786A">
      <w:pPr>
        <w:numPr>
          <w:ilvl w:val="1"/>
          <w:numId w:val="4"/>
        </w:numPr>
      </w:pPr>
      <w:r>
        <w:t>Diskutieren Sie die Notwendigkeit von Governance und Compliance im Kontext von IT-Services.</w:t>
      </w:r>
    </w:p>
    <w:p w:rsidR="004111AC" w:rsidRDefault="001B786A">
      <w:pPr>
        <w:numPr>
          <w:ilvl w:val="1"/>
          <w:numId w:val="4"/>
        </w:numPr>
      </w:pPr>
      <w:r>
        <w:t>Beschreiben Sie, wie steigende Risiken in IT-Services den Bedarf an starker Governance und strikter Compliance beeinflussen.</w:t>
      </w:r>
    </w:p>
    <w:p w:rsidR="004111AC" w:rsidRDefault="001B786A">
      <w:pPr>
        <w:numPr>
          <w:ilvl w:val="0"/>
          <w:numId w:val="4"/>
        </w:numPr>
      </w:pPr>
      <w:r>
        <w:rPr>
          <w:b/>
          <w:bCs/>
        </w:rPr>
        <w:t>Analyse von AV-Verträgen:</w:t>
      </w:r>
    </w:p>
    <w:p w:rsidR="004111AC" w:rsidRDefault="001B786A">
      <w:pPr>
        <w:numPr>
          <w:ilvl w:val="1"/>
          <w:numId w:val="4"/>
        </w:numPr>
      </w:pPr>
      <w:r>
        <w:t xml:space="preserve">Diskutieren </w:t>
      </w:r>
      <w:r>
        <w:t>Sie, was ein AV-Vertrag ist und warum der Gesetzgeber einen solchen Vertrag fordert.</w:t>
      </w:r>
    </w:p>
    <w:p w:rsidR="004111AC" w:rsidRDefault="001B786A">
      <w:pPr>
        <w:numPr>
          <w:ilvl w:val="1"/>
          <w:numId w:val="4"/>
        </w:numPr>
      </w:pPr>
      <w:r>
        <w:t>Nennen und erläutern Sie die wesentlichen Bestandteile eines AV-Vertrags.</w:t>
      </w:r>
    </w:p>
    <w:p w:rsidR="004111AC" w:rsidRDefault="001B786A">
      <w:pPr>
        <w:numPr>
          <w:ilvl w:val="0"/>
          <w:numId w:val="4"/>
        </w:numPr>
      </w:pPr>
      <w:r>
        <w:rPr>
          <w:b/>
          <w:bCs/>
        </w:rPr>
        <w:t>Diskussion über verschiedene Arten von IT-Verträgen:</w:t>
      </w:r>
    </w:p>
    <w:p w:rsidR="004111AC" w:rsidRDefault="001B786A">
      <w:pPr>
        <w:numPr>
          <w:ilvl w:val="1"/>
          <w:numId w:val="4"/>
        </w:numPr>
      </w:pPr>
      <w:r>
        <w:t>Diskutieren Sie verschiedene Arten von IT-Ve</w:t>
      </w:r>
      <w:r>
        <w:t>rträgen und deren Bedeutung im Kontext des Service-Managements.</w:t>
      </w:r>
    </w:p>
    <w:p w:rsidR="004111AC" w:rsidRDefault="001B786A">
      <w:pPr>
        <w:numPr>
          <w:ilvl w:val="1"/>
          <w:numId w:val="4"/>
        </w:numPr>
      </w:pPr>
      <w:r>
        <w:t>Überlegen Sie, wie diese Verträge die Beziehung zwischen Anbietern, Kunden und Dritten regeln und welche rechtlichen Aspekte dabei besonders zu beachten sind.</w:t>
      </w:r>
    </w:p>
    <w:p w:rsidR="004111AC" w:rsidRDefault="001B786A">
      <w:pPr>
        <w:numPr>
          <w:ilvl w:val="0"/>
          <w:numId w:val="4"/>
        </w:numPr>
      </w:pPr>
      <w:r>
        <w:rPr>
          <w:b/>
          <w:bCs/>
        </w:rPr>
        <w:t xml:space="preserve">Analyse von Vertragsvorlagen und </w:t>
      </w:r>
      <w:r>
        <w:rPr>
          <w:b/>
          <w:bCs/>
        </w:rPr>
        <w:t>Rechnungsvorschriften:</w:t>
      </w:r>
    </w:p>
    <w:p w:rsidR="004111AC" w:rsidRDefault="001B786A">
      <w:pPr>
        <w:numPr>
          <w:ilvl w:val="1"/>
          <w:numId w:val="4"/>
        </w:numPr>
      </w:pPr>
      <w:r>
        <w:t>Untersuchen Sie die Vorlagen von Verträgen und die Vorschriften zur Ausstellung von Rechnungen nach § 14 UStG.</w:t>
      </w:r>
    </w:p>
    <w:p w:rsidR="004111AC" w:rsidRDefault="001B786A">
      <w:pPr>
        <w:numPr>
          <w:ilvl w:val="1"/>
          <w:numId w:val="4"/>
        </w:numPr>
      </w:pPr>
      <w:r>
        <w:t>Diskutieren Sie, welche Bestandteile der Verträge und welche Angaben in Rechnungen besonders wichtig sind und warum.</w:t>
      </w:r>
    </w:p>
    <w:p w:rsidR="004111AC" w:rsidRDefault="001B786A">
      <w:pPr>
        <w:numPr>
          <w:ilvl w:val="0"/>
          <w:numId w:val="4"/>
        </w:numPr>
      </w:pPr>
      <w:r>
        <w:rPr>
          <w:b/>
          <w:bCs/>
        </w:rPr>
        <w:t>Analy</w:t>
      </w:r>
      <w:r>
        <w:rPr>
          <w:b/>
          <w:bCs/>
        </w:rPr>
        <w:t>se von allgemeinen Geschäftsbedingungen und Vertragsarten:</w:t>
      </w:r>
    </w:p>
    <w:p w:rsidR="004111AC" w:rsidRDefault="001B786A">
      <w:pPr>
        <w:numPr>
          <w:ilvl w:val="1"/>
          <w:numId w:val="4"/>
        </w:numPr>
      </w:pPr>
      <w:r>
        <w:t>Untersuchen Sie allgemeine Geschäftsbedingungen und verschiedene Vertragsarten wie Systeme, Services, Clouddienste, Kundenanfragen und E-Mail-Antwortschreiben.</w:t>
      </w:r>
    </w:p>
    <w:p w:rsidR="004111AC" w:rsidRDefault="001B786A">
      <w:pPr>
        <w:numPr>
          <w:ilvl w:val="1"/>
          <w:numId w:val="4"/>
        </w:numPr>
      </w:pPr>
      <w:r>
        <w:t>Diskutieren Sie, wie diese Vertragsar</w:t>
      </w:r>
      <w:r>
        <w:t>ten die Serviceerbringung und die Kundenbeziehung beeinflussen.</w:t>
      </w:r>
    </w:p>
    <w:p w:rsidR="004111AC" w:rsidRDefault="004111AC"/>
    <w:p w:rsidR="004111AC" w:rsidRDefault="004111AC"/>
    <w:sectPr w:rsidR="004111AC">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B786A">
      <w:pPr>
        <w:spacing w:after="0" w:line="240" w:lineRule="auto"/>
      </w:pPr>
      <w:r>
        <w:separator/>
      </w:r>
    </w:p>
  </w:endnote>
  <w:endnote w:type="continuationSeparator" w:id="0">
    <w:p w:rsidR="00000000" w:rsidRDefault="001B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B786A">
      <w:pPr>
        <w:spacing w:after="0" w:line="240" w:lineRule="auto"/>
      </w:pPr>
      <w:r>
        <w:rPr>
          <w:color w:val="000000"/>
        </w:rPr>
        <w:separator/>
      </w:r>
    </w:p>
  </w:footnote>
  <w:footnote w:type="continuationSeparator" w:id="0">
    <w:p w:rsidR="00000000" w:rsidRDefault="001B7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B3433"/>
    <w:multiLevelType w:val="multilevel"/>
    <w:tmpl w:val="9A1EF23C"/>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D6A2FDC"/>
    <w:multiLevelType w:val="multilevel"/>
    <w:tmpl w:val="7BA4BED6"/>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54754940"/>
    <w:multiLevelType w:val="multilevel"/>
    <w:tmpl w:val="B04266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FBE4C31"/>
    <w:multiLevelType w:val="multilevel"/>
    <w:tmpl w:val="743A4B02"/>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4111AC"/>
    <w:rsid w:val="001B786A"/>
    <w:rsid w:val="004111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5BDEB-8A5E-496A-9B6C-775CA269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pPr>
      <w:ind w:left="720"/>
    </w:pPr>
  </w:style>
  <w:style w:type="paragraph" w:styleId="StandardWeb">
    <w:name w:val="Normal (Web)"/>
    <w:basedOn w:val="Standar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5517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2024-06-25T08:06:00Z</dcterms:created>
  <dcterms:modified xsi:type="dcterms:W3CDTF">2024-06-25T08:06:00Z</dcterms:modified>
</cp:coreProperties>
</file>