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F9D" w:rsidRDefault="00E91C65">
      <w:pPr>
        <w:shd w:val="clear" w:color="auto" w:fill="FFFFFF"/>
        <w:spacing w:after="100"/>
        <w:outlineLvl w:val="0"/>
        <w:rPr>
          <w:rFonts w:ascii="Segoe UI" w:eastAsia="Times New Roman" w:hAnsi="Segoe UI" w:cs="Segoe UI"/>
          <w:b/>
          <w:bCs/>
          <w:color w:val="4472C4"/>
          <w:kern w:val="3"/>
          <w:sz w:val="40"/>
          <w:szCs w:val="40"/>
          <w:lang w:eastAsia="de-DE"/>
          <w14:shadow w14:blurRad="12623" w14:dist="37630" w14:dir="2700000" w14:sx="100000" w14:sy="100000" w14:kx="0" w14:ky="0" w14:algn="b">
            <w14:srgbClr w14:val="4472C4"/>
          </w14:shadow>
        </w:rPr>
      </w:pPr>
      <w:bookmarkStart w:id="0" w:name="_GoBack"/>
      <w:bookmarkEnd w:id="0"/>
      <w:r>
        <w:rPr>
          <w:rFonts w:ascii="Segoe UI" w:eastAsia="Times New Roman" w:hAnsi="Segoe UI" w:cs="Segoe UI"/>
          <w:b/>
          <w:bCs/>
          <w:color w:val="4472C4"/>
          <w:kern w:val="3"/>
          <w:sz w:val="40"/>
          <w:szCs w:val="40"/>
          <w:lang w:eastAsia="de-DE"/>
          <w14:shadow w14:blurRad="12623" w14:dist="37630" w14:dir="2700000" w14:sx="100000" w14:sy="100000" w14:kx="0" w14:ky="0" w14:algn="b">
            <w14:srgbClr w14:val="4472C4"/>
          </w14:shadow>
        </w:rPr>
        <w:t>USV - Unterbrechungsfreie Stromversorgung</w:t>
      </w:r>
    </w:p>
    <w:p w:rsidR="00B42F9D" w:rsidRDefault="00E91C65">
      <w:pPr>
        <w:shd w:val="clear" w:color="auto" w:fill="FFFFFF"/>
        <w:spacing w:before="100" w:after="100"/>
        <w:outlineLvl w:val="1"/>
        <w:rPr>
          <w:rFonts w:ascii="Segoe UI" w:eastAsia="Times New Roman" w:hAnsi="Segoe UI" w:cs="Segoe UI"/>
          <w:color w:val="222222"/>
          <w:sz w:val="36"/>
          <w:szCs w:val="36"/>
          <w:lang w:eastAsia="de-DE"/>
        </w:rPr>
      </w:pPr>
      <w:r>
        <w:rPr>
          <w:rFonts w:ascii="Segoe UI" w:eastAsia="Times New Roman" w:hAnsi="Segoe UI" w:cs="Segoe UI"/>
          <w:color w:val="222222"/>
          <w:sz w:val="36"/>
          <w:szCs w:val="36"/>
          <w:lang w:eastAsia="de-DE"/>
        </w:rPr>
        <w:t>Allgemein</w:t>
      </w:r>
    </w:p>
    <w:p w:rsidR="00B42F9D" w:rsidRDefault="00E91C65">
      <w:pPr>
        <w:shd w:val="clear" w:color="auto" w:fill="FFFFFF"/>
        <w:spacing w:after="100"/>
        <w:rPr>
          <w:rFonts w:ascii="Segoe UI" w:eastAsia="Times New Roman" w:hAnsi="Segoe UI" w:cs="Segoe UI"/>
          <w:color w:val="222222"/>
          <w:sz w:val="28"/>
          <w:szCs w:val="28"/>
          <w:lang w:eastAsia="de-DE"/>
        </w:rPr>
      </w:pPr>
      <w:r>
        <w:rPr>
          <w:rFonts w:ascii="Segoe UI" w:eastAsia="Times New Roman" w:hAnsi="Segoe UI" w:cs="Segoe UI"/>
          <w:color w:val="222222"/>
          <w:sz w:val="28"/>
          <w:szCs w:val="28"/>
          <w:lang w:eastAsia="de-DE"/>
        </w:rPr>
        <w:t>Eine USV ist ein Stromversorgungssystem mit Energiespeicher, das bei einem Ausfall der Stromzufuhr eine Versorgung sicherstellt. Es gibt generell drei Arten von USV’s</w:t>
      </w:r>
    </w:p>
    <w:p w:rsidR="00B42F9D" w:rsidRDefault="00B42F9D">
      <w:pPr>
        <w:shd w:val="clear" w:color="auto" w:fill="FFFFFF"/>
        <w:spacing w:after="100"/>
        <w:rPr>
          <w:rFonts w:ascii="Segoe UI" w:eastAsia="Times New Roman" w:hAnsi="Segoe UI" w:cs="Segoe UI"/>
          <w:color w:val="222222"/>
          <w:sz w:val="24"/>
          <w:szCs w:val="24"/>
          <w:lang w:eastAsia="de-DE"/>
        </w:rPr>
      </w:pPr>
    </w:p>
    <w:p w:rsidR="00B42F9D" w:rsidRDefault="00E91C65">
      <w:pPr>
        <w:numPr>
          <w:ilvl w:val="0"/>
          <w:numId w:val="14"/>
        </w:numPr>
        <w:shd w:val="clear" w:color="auto" w:fill="FFFFFF"/>
        <w:spacing w:before="100" w:after="100"/>
      </w:pPr>
      <w:r>
        <w:rPr>
          <w:rFonts w:ascii="Segoe UI" w:eastAsia="Times New Roman" w:hAnsi="Segoe UI" w:cs="Segoe UI"/>
          <w:bCs/>
          <w:color w:val="5B9BD5"/>
          <w:sz w:val="24"/>
          <w:szCs w:val="24"/>
          <w:lang w:eastAsia="de-DE"/>
          <w14:shadow w14:blurRad="38036" w14:dist="25323" w14:dir="5400000" w14:sx="100000" w14:sy="100000" w14:kx="0" w14:ky="0" w14:algn="b">
            <w14:srgbClr w14:val="6E747A"/>
          </w14:shadow>
        </w:rPr>
        <w:t>VFD</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(Voltage</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xml:space="preserve"> Frequency Dependent from Mains Supply)</w:t>
      </w:r>
    </w:p>
    <w:p w:rsidR="00B42F9D" w:rsidRDefault="00E91C65">
      <w:pPr>
        <w:shd w:val="clear" w:color="auto" w:fill="FFFFFF"/>
        <w:spacing w:before="100" w:after="100"/>
        <w:ind w:left="72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Spannungsfrequenz abhängig von der Netzversorgung.</w:t>
      </w:r>
    </w:p>
    <w:p w:rsidR="00B42F9D" w:rsidRDefault="00E91C65">
      <w:pPr>
        <w:shd w:val="clear" w:color="auto" w:fill="FFFFFF"/>
        <w:spacing w:before="100" w:after="10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xml:space="preserve">           Standby- oder </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Offline-USV genannt</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Das heißt, die Offline USV passt die Ausgangsspannung an die Eingangsspannung und -frequenz an, schaltet aber nicht unabhängig auf eine andere Frequenz um. Die Frequenz der Ausgangsspannung entspricht der Eingangsfrequenz des Stromnetze</w:t>
      </w:r>
      <w:r>
        <w:rPr>
          <w:rFonts w:ascii="Segoe UI" w:eastAsia="Times New Roman" w:hAnsi="Segoe UI" w:cs="Segoe UI"/>
          <w:color w:val="222222"/>
          <w:sz w:val="24"/>
          <w:szCs w:val="24"/>
          <w:lang w:eastAsia="de-DE"/>
        </w:rPr>
        <w:t xml:space="preserve">s. </w:t>
      </w:r>
    </w:p>
    <w:p w:rsidR="00B42F9D" w:rsidRDefault="00E91C65">
      <w:pPr>
        <w:textAlignment w:val="baseline"/>
      </w:pPr>
      <w:r>
        <w:rPr>
          <w:rFonts w:ascii="Segoe UI" w:eastAsia="Times New Roman" w:hAnsi="Segoe UI" w:cs="Segoe UI"/>
          <w:b/>
          <w:bCs/>
          <w:color w:val="000000"/>
          <w:sz w:val="24"/>
          <w:szCs w:val="24"/>
          <w:lang w:eastAsia="de-DE"/>
        </w:rPr>
        <w:t>Merkmale:</w:t>
      </w:r>
      <w:r>
        <w:rPr>
          <w:rFonts w:ascii="Segoe UI" w:eastAsia="Times New Roman" w:hAnsi="Segoe UI" w:cs="Segoe UI"/>
          <w:color w:val="000000"/>
          <w:sz w:val="24"/>
          <w:szCs w:val="24"/>
          <w:lang w:eastAsia="de-DE"/>
        </w:rPr>
        <w:br/>
      </w:r>
    </w:p>
    <w:p w:rsidR="00B42F9D" w:rsidRDefault="00E91C65">
      <w:pPr>
        <w:numPr>
          <w:ilvl w:val="0"/>
          <w:numId w:val="15"/>
        </w:numPr>
        <w:tabs>
          <w:tab w:val="left" w:pos="720"/>
        </w:tabs>
        <w:spacing w:line="285" w:lineRule="atLeast"/>
        <w:ind w:left="945"/>
        <w:textAlignment w:val="baseline"/>
      </w:pPr>
      <w:r>
        <w:rPr>
          <w:rFonts w:ascii="Segoe UI" w:eastAsia="Times New Roman" w:hAnsi="Segoe UI" w:cs="Segoe UI"/>
          <w:color w:val="000000"/>
          <w:sz w:val="24"/>
          <w:szCs w:val="24"/>
          <w:lang w:eastAsia="de-DE"/>
        </w:rPr>
        <w:t>Wirkungsgrad bis zu 100%</w:t>
      </w:r>
      <w:r>
        <w:rPr>
          <w:rFonts w:ascii="Segoe UI" w:eastAsia="Times New Roman" w:hAnsi="Segoe UI" w:cs="Segoe UI"/>
          <w:color w:val="000000"/>
          <w:sz w:val="24"/>
          <w:szCs w:val="24"/>
          <w:lang w:eastAsia="de-DE"/>
        </w:rPr>
        <w:br/>
      </w:r>
    </w:p>
    <w:p w:rsidR="00B42F9D" w:rsidRDefault="00E91C65">
      <w:pPr>
        <w:textAlignment w:val="baseline"/>
      </w:pPr>
      <w:r>
        <w:rPr>
          <w:rFonts w:ascii="Segoe UI" w:eastAsia="Times New Roman" w:hAnsi="Segoe UI" w:cs="Segoe UI"/>
          <w:b/>
          <w:bCs/>
          <w:color w:val="000000"/>
          <w:sz w:val="24"/>
          <w:szCs w:val="24"/>
          <w:lang w:eastAsia="de-DE"/>
        </w:rPr>
        <w:t>Einsatzbereich:</w:t>
      </w:r>
      <w:r>
        <w:rPr>
          <w:rFonts w:ascii="Segoe UI" w:eastAsia="Times New Roman" w:hAnsi="Segoe UI" w:cs="Segoe UI"/>
          <w:color w:val="000000"/>
          <w:sz w:val="24"/>
          <w:szCs w:val="24"/>
          <w:lang w:eastAsia="de-DE"/>
        </w:rPr>
        <w:t xml:space="preserve"> </w:t>
      </w:r>
    </w:p>
    <w:p w:rsidR="00B42F9D" w:rsidRDefault="00B42F9D">
      <w:pPr>
        <w:textAlignment w:val="baseline"/>
        <w:rPr>
          <w:rFonts w:ascii="Segoe UI" w:eastAsia="Times New Roman" w:hAnsi="Segoe UI" w:cs="Segoe UI"/>
          <w:color w:val="000000"/>
          <w:sz w:val="24"/>
          <w:szCs w:val="24"/>
          <w:lang w:eastAsia="de-DE"/>
        </w:rPr>
      </w:pPr>
    </w:p>
    <w:p w:rsidR="00B42F9D" w:rsidRDefault="00E91C65">
      <w:pPr>
        <w:textAlignment w:val="baseline"/>
      </w:pPr>
      <w:r>
        <w:rPr>
          <w:rFonts w:ascii="Segoe UI" w:eastAsia="Times New Roman" w:hAnsi="Segoe UI" w:cs="Segoe UI"/>
          <w:color w:val="000000"/>
          <w:sz w:val="24"/>
          <w:szCs w:val="24"/>
          <w:lang w:eastAsia="de-DE"/>
        </w:rPr>
        <w:t>PC's und Peripheriegeräte, Notlampen, kleine TK-Anlagen</w:t>
      </w:r>
    </w:p>
    <w:p w:rsidR="00B42F9D" w:rsidRDefault="00E91C65">
      <w:pPr>
        <w:shd w:val="clear" w:color="auto" w:fill="FFFFFF"/>
        <w:spacing w:before="100" w:after="100"/>
      </w:pPr>
      <w:r>
        <w:rPr>
          <w:noProof/>
          <w:lang w:eastAsia="de-DE"/>
        </w:rPr>
        <w:drawing>
          <wp:inline distT="0" distB="0" distL="0" distR="0">
            <wp:extent cx="5354955" cy="2647946"/>
            <wp:effectExtent l="0" t="0" r="0" b="4"/>
            <wp:docPr id="1" name="Grafik 1" descr="Ein Bild, das Text, Screenshot, Display,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354955" cy="2647946"/>
                    </a:xfrm>
                    <a:prstGeom prst="rect">
                      <a:avLst/>
                    </a:prstGeom>
                    <a:noFill/>
                    <a:ln>
                      <a:noFill/>
                      <a:prstDash/>
                    </a:ln>
                  </pic:spPr>
                </pic:pic>
              </a:graphicData>
            </a:graphic>
          </wp:inline>
        </w:drawing>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 xml:space="preserve">Eine Offline-USV stellt die einfachste Ausführung einer USV-Anlage dar. Im Normalbetrieb wird die eingehende Netzspannung gefiltert an den </w:t>
      </w:r>
      <w:r>
        <w:rPr>
          <w:rFonts w:ascii="Segoe UI" w:eastAsia="Times New Roman" w:hAnsi="Segoe UI" w:cs="Segoe UI"/>
          <w:color w:val="222222"/>
          <w:sz w:val="24"/>
          <w:szCs w:val="24"/>
          <w:lang w:eastAsia="de-DE"/>
        </w:rPr>
        <w:t>Verbraucher weitergegeben. Die Filter im Eingangskreis begrenzen Transienten (kurze, steile Spannungs- bzw. Stromänderungen) und hochfrequente Störungen nur teilweise. Dies ist durch den einfachen Aufbau der USV zu erklären. Die gefilterte Spannung aus dem</w:t>
      </w:r>
      <w:r>
        <w:rPr>
          <w:rFonts w:ascii="Segoe UI" w:eastAsia="Times New Roman" w:hAnsi="Segoe UI" w:cs="Segoe UI"/>
          <w:color w:val="222222"/>
          <w:sz w:val="24"/>
          <w:szCs w:val="24"/>
          <w:lang w:eastAsia="de-DE"/>
        </w:rPr>
        <w:t xml:space="preserve"> Eingangskreis wird zum Laden der Akkus genutzt. Die Offline-USV geht </w:t>
      </w:r>
      <w:r>
        <w:rPr>
          <w:rFonts w:ascii="Segoe UI" w:eastAsia="Times New Roman" w:hAnsi="Segoe UI" w:cs="Segoe UI"/>
          <w:color w:val="222222"/>
          <w:sz w:val="24"/>
          <w:szCs w:val="24"/>
          <w:lang w:eastAsia="de-DE"/>
        </w:rPr>
        <w:lastRenderedPageBreak/>
        <w:t>dann in Funktion, wenn die normale Netzspannung ausfällt. Der Umschalter wird automatisch betätigt, der wiederum den Impuls für die Akkumulatoren auslöst, diese zu nutzen.</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Die Akkumulato</w:t>
      </w:r>
      <w:r>
        <w:rPr>
          <w:rFonts w:ascii="Segoe UI" w:eastAsia="Times New Roman" w:hAnsi="Segoe UI" w:cs="Segoe UI"/>
          <w:color w:val="222222"/>
          <w:sz w:val="24"/>
          <w:szCs w:val="24"/>
          <w:lang w:eastAsia="de-DE"/>
        </w:rPr>
        <w:t>ren der USV speisen nach einer kurzen Reaktionszeit (&gt;10ms) die angeschlossenen Verbraucher. Die Netzteile der Verbraucher überbrücken die Umschaltzeit durch die Speicherkondensatoren im Netzteil. Da aber Akkus nur Gleichstrom (DC) liefern wird dieser zuvo</w:t>
      </w:r>
      <w:r>
        <w:rPr>
          <w:rFonts w:ascii="Segoe UI" w:eastAsia="Times New Roman" w:hAnsi="Segoe UI" w:cs="Segoe UI"/>
          <w:color w:val="222222"/>
          <w:sz w:val="24"/>
          <w:szCs w:val="24"/>
          <w:lang w:eastAsia="de-DE"/>
        </w:rPr>
        <w:t>r in Wechselspannung gewandelt, wobei die Form des Wechselstroms (AC) eher rechteckartig als sinusförmig ist. Die Offline-USV haben trotz des geringen Preises (einfacher Aufbau) nur einen kleinen Marktanteil.</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 xml:space="preserve">Wichtig: Bei allzu schlechter Eingangsspannung </w:t>
      </w:r>
      <w:r>
        <w:rPr>
          <w:rFonts w:ascii="Segoe UI" w:eastAsia="Times New Roman" w:hAnsi="Segoe UI" w:cs="Segoe UI"/>
          <w:color w:val="222222"/>
          <w:sz w:val="24"/>
          <w:szCs w:val="24"/>
          <w:lang w:eastAsia="de-DE"/>
        </w:rPr>
        <w:t>besteht die Gefahr, dass ständig der Umschalter ausgelöst wird, obwohl eigentlich gar kein Stromausfall vorliegt. Dies kann wiederum die Akku`s stark beanspruchen ggf. sogar zerstören.</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Der Wirkungsgrad beträgt bei Offline-USV`s nur 90 Prozent.</w:t>
      </w: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E91C65">
      <w:pPr>
        <w:numPr>
          <w:ilvl w:val="0"/>
          <w:numId w:val="14"/>
        </w:numPr>
        <w:shd w:val="clear" w:color="auto" w:fill="FFFFFF"/>
        <w:spacing w:before="100" w:after="100"/>
      </w:pPr>
      <w:r>
        <w:rPr>
          <w:rFonts w:ascii="Segoe UI" w:eastAsia="Times New Roman" w:hAnsi="Segoe UI" w:cs="Segoe UI"/>
          <w:bCs/>
          <w:color w:val="5B9BD5"/>
          <w:sz w:val="24"/>
          <w:szCs w:val="24"/>
          <w:lang w:eastAsia="de-DE"/>
          <w14:shadow w14:blurRad="38036" w14:dist="25323" w14:dir="5400000" w14:sx="100000" w14:sy="100000" w14:kx="0" w14:ky="0" w14:algn="b">
            <w14:srgbClr w14:val="6E747A"/>
          </w14:shadow>
        </w:rPr>
        <w:t>VI</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(Voltage Independent from Mains Supply)</w:t>
      </w:r>
    </w:p>
    <w:p w:rsidR="00B42F9D" w:rsidRDefault="00E91C65">
      <w:pPr>
        <w:shd w:val="clear" w:color="auto" w:fill="FFFFFF"/>
        <w:spacing w:before="100" w:after="100"/>
        <w:ind w:left="72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Spannung unabhängig von der Netzversorgung</w:t>
      </w:r>
    </w:p>
    <w:p w:rsidR="00B42F9D" w:rsidRDefault="00E91C65">
      <w:pPr>
        <w:shd w:val="clear" w:color="auto" w:fill="FFFFFF"/>
        <w:spacing w:before="100" w:after="10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xml:space="preserve">           Line Interactive-USV oder Netzinteraktive USV genannt</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Im Gegensatz zur Offline-USV, die nur im Falle eines Stromausfalls aktiv wird, interagiert die Line Interactive-USV kontinuierlich mit der Eingangsspannung. Be</w:t>
      </w:r>
      <w:r>
        <w:rPr>
          <w:rFonts w:ascii="Segoe UI" w:eastAsia="Times New Roman" w:hAnsi="Segoe UI" w:cs="Segoe UI"/>
          <w:color w:val="222222"/>
          <w:sz w:val="24"/>
          <w:szCs w:val="24"/>
          <w:lang w:eastAsia="de-DE"/>
        </w:rPr>
        <w:t>i der Online-USV wird im Normalbetrieb als auch im Falle eines Netzausfalles die angeschlossenen Geräte über einen Wechselrichter versorgt, während ein Gleichrichter im Normalfall sowohl den Wechselrichter als auch die Akkus versorgt. Fällt die Netzversorg</w:t>
      </w:r>
      <w:r>
        <w:rPr>
          <w:rFonts w:ascii="Segoe UI" w:eastAsia="Times New Roman" w:hAnsi="Segoe UI" w:cs="Segoe UI"/>
          <w:color w:val="222222"/>
          <w:sz w:val="24"/>
          <w:szCs w:val="24"/>
          <w:lang w:eastAsia="de-DE"/>
        </w:rPr>
        <w:t>ung aus, wird sofort, ohne jede Verzögerung, der Wechselrichter von den Akkus versorgt. Für Servicezwecke verfügen Online - USV’s über eine Bypass-Schaltung. Mit dieser Schaltung können angeschlossene Geräte entkoppelt werden, damit die USV abgeschaltet we</w:t>
      </w:r>
      <w:r>
        <w:rPr>
          <w:rFonts w:ascii="Segoe UI" w:eastAsia="Times New Roman" w:hAnsi="Segoe UI" w:cs="Segoe UI"/>
          <w:color w:val="222222"/>
          <w:sz w:val="24"/>
          <w:szCs w:val="24"/>
          <w:lang w:eastAsia="de-DE"/>
        </w:rPr>
        <w:t>rden kann.</w:t>
      </w: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E91C65">
      <w:pPr>
        <w:shd w:val="clear" w:color="auto" w:fill="FFFFFF"/>
        <w:spacing w:before="100" w:after="100"/>
      </w:pPr>
      <w:r>
        <w:rPr>
          <w:noProof/>
          <w:lang w:eastAsia="de-DE"/>
        </w:rPr>
        <w:lastRenderedPageBreak/>
        <w:drawing>
          <wp:inline distT="0" distB="0" distL="0" distR="0">
            <wp:extent cx="5354955" cy="2662559"/>
            <wp:effectExtent l="0" t="0" r="0" b="4441"/>
            <wp:docPr id="2" name="Grafik 2" descr="Ein Bild, das Screenshot, Text, Diagram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354955" cy="2662559"/>
                    </a:xfrm>
                    <a:prstGeom prst="rect">
                      <a:avLst/>
                    </a:prstGeom>
                    <a:noFill/>
                    <a:ln>
                      <a:noFill/>
                      <a:prstDash/>
                    </a:ln>
                  </pic:spPr>
                </pic:pic>
              </a:graphicData>
            </a:graphic>
          </wp:inline>
        </w:drawing>
      </w: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B42F9D">
      <w:pPr>
        <w:shd w:val="clear" w:color="auto" w:fill="FFFFFF"/>
        <w:spacing w:before="100" w:after="100"/>
        <w:ind w:left="1440"/>
        <w:rPr>
          <w:rFonts w:ascii="Segoe UI" w:eastAsia="Times New Roman" w:hAnsi="Segoe UI" w:cs="Segoe UI"/>
          <w:color w:val="222222"/>
          <w:sz w:val="24"/>
          <w:szCs w:val="24"/>
          <w:lang w:eastAsia="de-DE"/>
        </w:rPr>
      </w:pPr>
    </w:p>
    <w:p w:rsidR="00B42F9D" w:rsidRDefault="00E91C65">
      <w:pPr>
        <w:numPr>
          <w:ilvl w:val="0"/>
          <w:numId w:val="14"/>
        </w:numPr>
        <w:shd w:val="clear" w:color="auto" w:fill="FFFFFF"/>
        <w:spacing w:before="100" w:after="100"/>
      </w:pPr>
      <w:r>
        <w:rPr>
          <w:rFonts w:ascii="Segoe UI" w:eastAsia="Times New Roman" w:hAnsi="Segoe UI" w:cs="Segoe UI"/>
          <w:bCs/>
          <w:color w:val="5B9BD5"/>
          <w:sz w:val="24"/>
          <w:szCs w:val="24"/>
          <w:lang w:eastAsia="de-DE"/>
          <w14:shadow w14:blurRad="38036" w14:dist="25323" w14:dir="5400000" w14:sx="100000" w14:sy="100000" w14:kx="0" w14:ky="0" w14:algn="b">
            <w14:srgbClr w14:val="6E747A"/>
          </w14:shadow>
        </w:rPr>
        <w:t>VFI</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(Voltage and Frequency Independent from Mains Supply)</w:t>
      </w:r>
    </w:p>
    <w:p w:rsidR="00B42F9D" w:rsidRDefault="00E91C65">
      <w:pPr>
        <w:shd w:val="clear" w:color="auto" w:fill="FFFFFF"/>
        <w:spacing w:before="100" w:after="100"/>
        <w:ind w:left="72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xml:space="preserve">Spannung und Frequenz unabhängig von der </w:t>
      </w: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Netzversorgung</w:t>
      </w:r>
    </w:p>
    <w:p w:rsidR="00B42F9D" w:rsidRDefault="00E91C65">
      <w:pPr>
        <w:shd w:val="clear" w:color="auto" w:fill="FFFFFF"/>
        <w:spacing w:before="100" w:after="100"/>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pPr>
      <w:r>
        <w:rPr>
          <w:rFonts w:ascii="Segoe UI" w:eastAsia="Times New Roman" w:hAnsi="Segoe UI" w:cs="Segoe UI"/>
          <w:color w:val="5B9BD5"/>
          <w:sz w:val="24"/>
          <w:szCs w:val="24"/>
          <w:lang w:eastAsia="de-DE"/>
          <w14:shadow w14:blurRad="38036" w14:dist="25323" w14:dir="5400000" w14:sx="100000" w14:sy="100000" w14:kx="0" w14:ky="0" w14:algn="b">
            <w14:srgbClr w14:val="6E747A"/>
          </w14:shadow>
        </w:rPr>
        <w:t xml:space="preserve">           Online-USV genannt</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Bei einer Online-USV wird die Eingangsspannung aus dem Stromnetz nicht direkt an die angeschlossenen Geräte weitergeleitet. Stattdessen wird d</w:t>
      </w:r>
      <w:r>
        <w:rPr>
          <w:rFonts w:ascii="Segoe UI" w:eastAsia="Times New Roman" w:hAnsi="Segoe UI" w:cs="Segoe UI"/>
          <w:color w:val="222222"/>
          <w:sz w:val="24"/>
          <w:szCs w:val="24"/>
          <w:lang w:eastAsia="de-DE"/>
        </w:rPr>
        <w:t>ie Eingangsspannung zuerst in Wechselstrom (AC) umgewandelt und dann in Gleichstrom (DC) gewandelt, um die internen Batterien aufzuladen. Die angeschlossenen Geräte werden kontinuierlich aus dem Gleichstromversorgung der Batterien gespeist, wodurch eine un</w:t>
      </w:r>
      <w:r>
        <w:rPr>
          <w:rFonts w:ascii="Segoe UI" w:eastAsia="Times New Roman" w:hAnsi="Segoe UI" w:cs="Segoe UI"/>
          <w:color w:val="222222"/>
          <w:sz w:val="24"/>
          <w:szCs w:val="24"/>
          <w:lang w:eastAsia="de-DE"/>
        </w:rPr>
        <w:t>terbrechungsfreie und stabilisierte Stromversorgung gewährleistet wird.</w:t>
      </w:r>
    </w:p>
    <w:p w:rsidR="00B42F9D" w:rsidRDefault="00E91C65">
      <w:pPr>
        <w:shd w:val="clear" w:color="auto" w:fill="FFFFFF"/>
        <w:spacing w:before="100" w:after="100"/>
        <w:rPr>
          <w:rFonts w:ascii="Segoe UI" w:eastAsia="Times New Roman" w:hAnsi="Segoe UI" w:cs="Segoe UI"/>
          <w:color w:val="222222"/>
          <w:sz w:val="24"/>
          <w:szCs w:val="24"/>
          <w:lang w:eastAsia="de-DE"/>
        </w:rPr>
      </w:pPr>
      <w:r>
        <w:rPr>
          <w:rFonts w:ascii="Segoe UI" w:eastAsia="Times New Roman" w:hAnsi="Segoe UI" w:cs="Segoe UI"/>
          <w:color w:val="222222"/>
          <w:sz w:val="24"/>
          <w:szCs w:val="24"/>
          <w:lang w:eastAsia="de-DE"/>
        </w:rPr>
        <w:t>Da die Online-USV die Eingangsspannung konstant über die internen Batterien umwandelt und die Ausgangsspannung und -frequenz aktiv reguliert, sind die angeschlossenen Geräte absolut un</w:t>
      </w:r>
      <w:r>
        <w:rPr>
          <w:rFonts w:ascii="Segoe UI" w:eastAsia="Times New Roman" w:hAnsi="Segoe UI" w:cs="Segoe UI"/>
          <w:color w:val="222222"/>
          <w:sz w:val="24"/>
          <w:szCs w:val="24"/>
          <w:lang w:eastAsia="de-DE"/>
        </w:rPr>
        <w:t>abhängig von der Qualität der Netzversorgung. Sie bietet einen kontinuierlichen Schutz vor Spannungsstörungen, Frequenzabweichungen und sogar vor vollständigen Stromausfällen.</w:t>
      </w:r>
    </w:p>
    <w:p w:rsidR="00B42F9D" w:rsidRDefault="00B42F9D">
      <w:pPr>
        <w:shd w:val="clear" w:color="auto" w:fill="FFFFFF"/>
        <w:spacing w:before="100" w:after="100"/>
        <w:rPr>
          <w:rFonts w:ascii="Segoe UI" w:eastAsia="Times New Roman" w:hAnsi="Segoe UI" w:cs="Segoe UI"/>
          <w:color w:val="222222"/>
          <w:sz w:val="24"/>
          <w:szCs w:val="24"/>
          <w:lang w:eastAsia="de-DE"/>
        </w:rPr>
      </w:pPr>
    </w:p>
    <w:p w:rsidR="00B42F9D" w:rsidRDefault="00E91C65">
      <w:pPr>
        <w:shd w:val="clear" w:color="auto" w:fill="FFFFFF"/>
        <w:spacing w:before="100" w:after="100"/>
      </w:pPr>
      <w:r>
        <w:rPr>
          <w:noProof/>
          <w:lang w:eastAsia="de-DE"/>
        </w:rPr>
        <w:lastRenderedPageBreak/>
        <w:drawing>
          <wp:inline distT="0" distB="0" distL="0" distR="0">
            <wp:extent cx="5354955" cy="2487296"/>
            <wp:effectExtent l="0" t="0" r="0" b="8254"/>
            <wp:docPr id="3" name="Grafik 3" descr="Ein Bild, das Text, Screenshot, Multimedia-Software, Display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354955" cy="2487296"/>
                    </a:xfrm>
                    <a:prstGeom prst="rect">
                      <a:avLst/>
                    </a:prstGeom>
                    <a:noFill/>
                    <a:ln>
                      <a:noFill/>
                      <a:prstDash/>
                    </a:ln>
                  </pic:spPr>
                </pic:pic>
              </a:graphicData>
            </a:graphic>
          </wp:inline>
        </w:drawing>
      </w:r>
    </w:p>
    <w:p w:rsidR="00B42F9D" w:rsidRDefault="00B42F9D"/>
    <w:sectPr w:rsidR="00B42F9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E91C65">
      <w:r>
        <w:separator/>
      </w:r>
    </w:p>
  </w:endnote>
  <w:endnote w:type="continuationSeparator" w:id="0">
    <w:p w:rsidR="00000000" w:rsidRDefault="00E9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E91C65">
      <w:r>
        <w:rPr>
          <w:color w:val="000000"/>
        </w:rPr>
        <w:separator/>
      </w:r>
    </w:p>
  </w:footnote>
  <w:footnote w:type="continuationSeparator" w:id="0">
    <w:p w:rsidR="00000000" w:rsidRDefault="00E91C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4F34"/>
    <w:multiLevelType w:val="multilevel"/>
    <w:tmpl w:val="707A80A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06214794"/>
    <w:multiLevelType w:val="multilevel"/>
    <w:tmpl w:val="7B168A80"/>
    <w:styleLink w:val="ArtikelAbschnitt"/>
    <w:lvl w:ilvl="0">
      <w:start w:val="1"/>
      <w:numFmt w:val="upperRoman"/>
      <w:lvlText w:val="文章 %1."/>
      <w:lvlJc w:val="left"/>
      <w:rPr>
        <w:rFonts w:ascii="Times New Roman" w:hAnsi="Times New Roman" w:cs="Times New Roman"/>
      </w:rPr>
    </w:lvl>
    <w:lvl w:ilvl="1">
      <w:start w:val="1"/>
      <w:numFmt w:val="decimalZero"/>
      <w:lvlText w:val="第 %1.%2 节"/>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1CF22E13"/>
    <w:multiLevelType w:val="multilevel"/>
    <w:tmpl w:val="8FFC5750"/>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3C6674"/>
    <w:multiLevelType w:val="multilevel"/>
    <w:tmpl w:val="994475E0"/>
    <w:styleLink w:val="LFO14"/>
    <w:lvl w:ilvl="0">
      <w:start w:val="1"/>
      <w:numFmt w:val="decimal"/>
      <w:pStyle w:val="Listennummer2"/>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3D53457"/>
    <w:multiLevelType w:val="multilevel"/>
    <w:tmpl w:val="3660680E"/>
    <w:styleLink w:val="LFO13"/>
    <w:lvl w:ilvl="0">
      <w:start w:val="1"/>
      <w:numFmt w:val="decimal"/>
      <w:pStyle w:val="Listennummer"/>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467663E2"/>
    <w:multiLevelType w:val="multilevel"/>
    <w:tmpl w:val="5858C47E"/>
    <w:styleLink w:val="LFO15"/>
    <w:lvl w:ilvl="0">
      <w:start w:val="1"/>
      <w:numFmt w:val="decimal"/>
      <w:pStyle w:val="Listennummer3"/>
      <w:lvlText w:val="%1."/>
      <w:lvlJc w:val="left"/>
      <w:pPr>
        <w:ind w:left="108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49237991"/>
    <w:multiLevelType w:val="multilevel"/>
    <w:tmpl w:val="24A08488"/>
    <w:styleLink w:val="LFO17"/>
    <w:lvl w:ilvl="0">
      <w:start w:val="1"/>
      <w:numFmt w:val="decimal"/>
      <w:pStyle w:val="Listennummer5"/>
      <w:lvlText w:val="%1."/>
      <w:lvlJc w:val="left"/>
      <w:pPr>
        <w:ind w:left="180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4CF52A2F"/>
    <w:multiLevelType w:val="multilevel"/>
    <w:tmpl w:val="E9D41660"/>
    <w:styleLink w:val="LFO9"/>
    <w:lvl w:ilvl="0">
      <w:numFmt w:val="bullet"/>
      <w:pStyle w:val="Aufzhlungszeichen2"/>
      <w:lvlText w:val=""/>
      <w:lvlJc w:val="left"/>
      <w:pPr>
        <w:ind w:left="72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B8E17F6"/>
    <w:multiLevelType w:val="multilevel"/>
    <w:tmpl w:val="E990BBE0"/>
    <w:styleLink w:val="LFO10"/>
    <w:lvl w:ilvl="0">
      <w:numFmt w:val="bullet"/>
      <w:pStyle w:val="Aufzhlungszeichen3"/>
      <w:lvlText w:val=""/>
      <w:lvlJc w:val="left"/>
      <w:pPr>
        <w:ind w:left="108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CB309D4"/>
    <w:multiLevelType w:val="multilevel"/>
    <w:tmpl w:val="6AB069A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60130B84"/>
    <w:multiLevelType w:val="multilevel"/>
    <w:tmpl w:val="10B418D2"/>
    <w:styleLink w:val="LFO16"/>
    <w:lvl w:ilvl="0">
      <w:start w:val="1"/>
      <w:numFmt w:val="decimal"/>
      <w:pStyle w:val="Listennummer4"/>
      <w:lvlText w:val="%1."/>
      <w:lvlJc w:val="left"/>
      <w:pPr>
        <w:ind w:left="144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1" w15:restartNumberingAfterBreak="0">
    <w:nsid w:val="674B6859"/>
    <w:multiLevelType w:val="multilevel"/>
    <w:tmpl w:val="B74EAE90"/>
    <w:styleLink w:val="LFO12"/>
    <w:lvl w:ilvl="0">
      <w:numFmt w:val="bullet"/>
      <w:pStyle w:val="Aufzhlungszeichen5"/>
      <w:lvlText w:val=""/>
      <w:lvlJc w:val="left"/>
      <w:pPr>
        <w:ind w:left="180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6D330A70"/>
    <w:multiLevelType w:val="multilevel"/>
    <w:tmpl w:val="1FF20D72"/>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96315F"/>
    <w:multiLevelType w:val="multilevel"/>
    <w:tmpl w:val="6F7AF5C8"/>
    <w:styleLink w:val="LFO8"/>
    <w:lvl w:ilvl="0">
      <w:numFmt w:val="bullet"/>
      <w:pStyle w:val="Aufzhlungszeichen"/>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7E677A42"/>
    <w:multiLevelType w:val="multilevel"/>
    <w:tmpl w:val="2DE4FE92"/>
    <w:styleLink w:val="LFO11"/>
    <w:lvl w:ilvl="0">
      <w:numFmt w:val="bullet"/>
      <w:pStyle w:val="Aufzhlungszeichen4"/>
      <w:lvlText w:val=""/>
      <w:lvlJc w:val="left"/>
      <w:pPr>
        <w:ind w:left="144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2"/>
  </w:num>
  <w:num w:numId="2">
    <w:abstractNumId w:val="2"/>
  </w:num>
  <w:num w:numId="3">
    <w:abstractNumId w:val="1"/>
  </w:num>
  <w:num w:numId="4">
    <w:abstractNumId w:val="13"/>
  </w:num>
  <w:num w:numId="5">
    <w:abstractNumId w:val="7"/>
  </w:num>
  <w:num w:numId="6">
    <w:abstractNumId w:val="8"/>
  </w:num>
  <w:num w:numId="7">
    <w:abstractNumId w:val="14"/>
  </w:num>
  <w:num w:numId="8">
    <w:abstractNumId w:val="11"/>
  </w:num>
  <w:num w:numId="9">
    <w:abstractNumId w:val="4"/>
  </w:num>
  <w:num w:numId="10">
    <w:abstractNumId w:val="3"/>
  </w:num>
  <w:num w:numId="11">
    <w:abstractNumId w:val="5"/>
  </w:num>
  <w:num w:numId="12">
    <w:abstractNumId w:val="10"/>
  </w:num>
  <w:num w:numId="13">
    <w:abstractNumId w:val="6"/>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B42F9D"/>
    <w:rsid w:val="00B42F9D"/>
    <w:rsid w:val="00E91C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AFA2B-5D1B-4634-BD98-FFF0EF1CC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sz w:val="22"/>
        <w:szCs w:val="22"/>
        <w:lang w:val="de-DE" w:eastAsia="en-US"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rPr>
      <w:rFonts w:cs="Calibri"/>
    </w:rPr>
  </w:style>
  <w:style w:type="paragraph" w:styleId="berschrift1">
    <w:name w:val="heading 1"/>
    <w:basedOn w:val="Standard"/>
    <w:next w:val="Standard"/>
    <w:pPr>
      <w:keepNext/>
      <w:keepLines/>
      <w:spacing w:before="240"/>
      <w:outlineLvl w:val="0"/>
    </w:pPr>
    <w:rPr>
      <w:rFonts w:ascii="Calibri Light" w:eastAsia="SimSun" w:hAnsi="Calibri Light" w:cs="Calibri Light"/>
      <w:color w:val="1F4E79"/>
      <w:sz w:val="32"/>
      <w:szCs w:val="32"/>
    </w:rPr>
  </w:style>
  <w:style w:type="paragraph" w:styleId="berschrift2">
    <w:name w:val="heading 2"/>
    <w:basedOn w:val="Standard"/>
    <w:next w:val="Standard"/>
    <w:pPr>
      <w:keepNext/>
      <w:keepLines/>
      <w:spacing w:before="40"/>
      <w:outlineLvl w:val="1"/>
    </w:pPr>
    <w:rPr>
      <w:rFonts w:ascii="Calibri Light" w:eastAsia="SimSun" w:hAnsi="Calibri Light" w:cs="Calibri Light"/>
      <w:color w:val="1F4E79"/>
      <w:sz w:val="26"/>
      <w:szCs w:val="26"/>
    </w:rPr>
  </w:style>
  <w:style w:type="paragraph" w:styleId="berschrift3">
    <w:name w:val="heading 3"/>
    <w:basedOn w:val="Standard"/>
    <w:next w:val="Standard"/>
    <w:pPr>
      <w:keepNext/>
      <w:keepLines/>
      <w:spacing w:before="40"/>
      <w:outlineLvl w:val="2"/>
    </w:pPr>
    <w:rPr>
      <w:rFonts w:ascii="Calibri Light" w:eastAsia="SimSun" w:hAnsi="Calibri Light" w:cs="Calibri Light"/>
      <w:color w:val="1F4D78"/>
      <w:sz w:val="24"/>
      <w:szCs w:val="24"/>
    </w:rPr>
  </w:style>
  <w:style w:type="paragraph" w:styleId="berschrift4">
    <w:name w:val="heading 4"/>
    <w:basedOn w:val="Standard"/>
    <w:next w:val="Standard"/>
    <w:pPr>
      <w:keepNext/>
      <w:keepLines/>
      <w:spacing w:before="40"/>
      <w:outlineLvl w:val="3"/>
    </w:pPr>
    <w:rPr>
      <w:rFonts w:ascii="Calibri Light" w:eastAsia="SimSun" w:hAnsi="Calibri Light" w:cs="Calibri Light"/>
      <w:i/>
      <w:iCs/>
      <w:color w:val="1F4E79"/>
    </w:rPr>
  </w:style>
  <w:style w:type="paragraph" w:styleId="berschrift5">
    <w:name w:val="heading 5"/>
    <w:basedOn w:val="Standard"/>
    <w:next w:val="Standard"/>
    <w:pPr>
      <w:keepNext/>
      <w:keepLines/>
      <w:spacing w:before="40"/>
      <w:outlineLvl w:val="4"/>
    </w:pPr>
    <w:rPr>
      <w:rFonts w:ascii="Calibri Light" w:eastAsia="SimSun" w:hAnsi="Calibri Light" w:cs="Calibri Light"/>
      <w:color w:val="1F4E79"/>
    </w:rPr>
  </w:style>
  <w:style w:type="paragraph" w:styleId="berschrift6">
    <w:name w:val="heading 6"/>
    <w:basedOn w:val="Standard"/>
    <w:next w:val="Standard"/>
    <w:pPr>
      <w:keepNext/>
      <w:keepLines/>
      <w:spacing w:before="40"/>
      <w:outlineLvl w:val="5"/>
    </w:pPr>
    <w:rPr>
      <w:rFonts w:ascii="Calibri Light" w:eastAsia="SimSun" w:hAnsi="Calibri Light" w:cs="Calibri Light"/>
      <w:color w:val="1F4D78"/>
    </w:rPr>
  </w:style>
  <w:style w:type="paragraph" w:styleId="berschrift7">
    <w:name w:val="heading 7"/>
    <w:basedOn w:val="Standard"/>
    <w:next w:val="Standard"/>
    <w:pPr>
      <w:keepNext/>
      <w:keepLines/>
      <w:spacing w:before="40"/>
      <w:outlineLvl w:val="6"/>
    </w:pPr>
    <w:rPr>
      <w:rFonts w:ascii="Calibri Light" w:eastAsia="SimSun" w:hAnsi="Calibri Light" w:cs="Calibri Light"/>
      <w:i/>
      <w:iCs/>
      <w:color w:val="1F4D78"/>
    </w:rPr>
  </w:style>
  <w:style w:type="paragraph" w:styleId="berschrift8">
    <w:name w:val="heading 8"/>
    <w:basedOn w:val="Standard"/>
    <w:next w:val="Standard"/>
    <w:pPr>
      <w:keepNext/>
      <w:keepLines/>
      <w:spacing w:before="40"/>
      <w:outlineLvl w:val="7"/>
    </w:pPr>
    <w:rPr>
      <w:rFonts w:ascii="Calibri Light" w:eastAsia="SimSun" w:hAnsi="Calibri Light" w:cs="Calibri Light"/>
      <w:color w:val="272727"/>
      <w:szCs w:val="21"/>
    </w:rPr>
  </w:style>
  <w:style w:type="paragraph" w:styleId="berschrift9">
    <w:name w:val="heading 9"/>
    <w:basedOn w:val="Standard"/>
    <w:next w:val="Standard"/>
    <w:pPr>
      <w:keepNext/>
      <w:keepLines/>
      <w:spacing w:before="40"/>
      <w:outlineLvl w:val="8"/>
    </w:pPr>
    <w:rPr>
      <w:rFonts w:ascii="Calibri Light" w:eastAsia="SimSun" w:hAnsi="Calibri Light" w:cs="Calibri Light"/>
      <w:i/>
      <w:iCs/>
      <w:color w:val="272727"/>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rPr>
      <w:rFonts w:ascii="Calibri Light" w:eastAsia="SimSun" w:hAnsi="Calibri Light" w:cs="Calibri Light"/>
      <w:color w:val="1F4E79"/>
      <w:sz w:val="32"/>
      <w:szCs w:val="32"/>
    </w:rPr>
  </w:style>
  <w:style w:type="character" w:customStyle="1" w:styleId="berschrift2Zchn">
    <w:name w:val="Überschrift 2 Zchn"/>
    <w:basedOn w:val="Absatz-Standardschriftart"/>
    <w:rPr>
      <w:rFonts w:ascii="Calibri Light" w:eastAsia="SimSun" w:hAnsi="Calibri Light" w:cs="Calibri Light"/>
      <w:color w:val="1F4E79"/>
      <w:sz w:val="26"/>
      <w:szCs w:val="26"/>
    </w:rPr>
  </w:style>
  <w:style w:type="character" w:customStyle="1" w:styleId="berschrift3Zchn">
    <w:name w:val="Überschrift 3 Zchn"/>
    <w:basedOn w:val="Absatz-Standardschriftart"/>
    <w:rPr>
      <w:rFonts w:ascii="Calibri Light" w:eastAsia="SimSun" w:hAnsi="Calibri Light" w:cs="Calibri Light"/>
      <w:color w:val="1F4D78"/>
      <w:sz w:val="24"/>
      <w:szCs w:val="24"/>
    </w:rPr>
  </w:style>
  <w:style w:type="character" w:customStyle="1" w:styleId="berschrift4Zchn">
    <w:name w:val="Überschrift 4 Zchn"/>
    <w:basedOn w:val="Absatz-Standardschriftart"/>
    <w:rPr>
      <w:rFonts w:ascii="Calibri Light" w:eastAsia="SimSun" w:hAnsi="Calibri Light" w:cs="Calibri Light"/>
      <w:i/>
      <w:iCs/>
      <w:color w:val="1F4E79"/>
    </w:rPr>
  </w:style>
  <w:style w:type="character" w:customStyle="1" w:styleId="berschrift5Zchn">
    <w:name w:val="Überschrift 5 Zchn"/>
    <w:basedOn w:val="Absatz-Standardschriftart"/>
    <w:rPr>
      <w:rFonts w:ascii="Calibri Light" w:eastAsia="SimSun" w:hAnsi="Calibri Light" w:cs="Calibri Light"/>
      <w:color w:val="1F4E79"/>
    </w:rPr>
  </w:style>
  <w:style w:type="character" w:customStyle="1" w:styleId="berschrift6Zchn">
    <w:name w:val="Überschrift 6 Zchn"/>
    <w:basedOn w:val="Absatz-Standardschriftart"/>
    <w:rPr>
      <w:rFonts w:ascii="Calibri Light" w:eastAsia="SimSun" w:hAnsi="Calibri Light" w:cs="Calibri Light"/>
      <w:color w:val="1F4D78"/>
    </w:rPr>
  </w:style>
  <w:style w:type="character" w:customStyle="1" w:styleId="berschrift7Zchn">
    <w:name w:val="Überschrift 7 Zchn"/>
    <w:basedOn w:val="Absatz-Standardschriftart"/>
    <w:rPr>
      <w:rFonts w:ascii="Calibri Light" w:eastAsia="SimSun" w:hAnsi="Calibri Light" w:cs="Calibri Light"/>
      <w:i/>
      <w:iCs/>
      <w:color w:val="1F4D78"/>
    </w:rPr>
  </w:style>
  <w:style w:type="character" w:customStyle="1" w:styleId="berschrift8Zchn">
    <w:name w:val="Überschrift 8 Zchn"/>
    <w:basedOn w:val="Absatz-Standardschriftart"/>
    <w:rPr>
      <w:rFonts w:ascii="Calibri Light" w:eastAsia="SimSun" w:hAnsi="Calibri Light" w:cs="Calibri Light"/>
      <w:color w:val="272727"/>
      <w:szCs w:val="21"/>
    </w:rPr>
  </w:style>
  <w:style w:type="character" w:customStyle="1" w:styleId="berschrift9Zchn">
    <w:name w:val="Überschrift 9 Zchn"/>
    <w:basedOn w:val="Absatz-Standardschriftart"/>
    <w:rPr>
      <w:rFonts w:ascii="Calibri Light" w:eastAsia="SimSun" w:hAnsi="Calibri Light" w:cs="Calibri Light"/>
      <w:i/>
      <w:iCs/>
      <w:color w:val="272727"/>
      <w:szCs w:val="21"/>
    </w:rPr>
  </w:style>
  <w:style w:type="paragraph" w:styleId="Titel">
    <w:name w:val="Title"/>
    <w:basedOn w:val="Standard"/>
    <w:next w:val="Standard"/>
    <w:rPr>
      <w:rFonts w:ascii="Calibri Light" w:eastAsia="SimSun" w:hAnsi="Calibri Light" w:cs="Calibri Light"/>
      <w:spacing w:val="-10"/>
      <w:kern w:val="3"/>
      <w:sz w:val="56"/>
      <w:szCs w:val="56"/>
    </w:rPr>
  </w:style>
  <w:style w:type="character" w:customStyle="1" w:styleId="TitelZchn">
    <w:name w:val="Titel Zchn"/>
    <w:basedOn w:val="Absatz-Standardschriftart"/>
    <w:rPr>
      <w:rFonts w:ascii="Calibri Light" w:eastAsia="SimSun" w:hAnsi="Calibri Light" w:cs="Calibri Light"/>
      <w:spacing w:val="-10"/>
      <w:kern w:val="3"/>
      <w:sz w:val="56"/>
      <w:szCs w:val="56"/>
    </w:rPr>
  </w:style>
  <w:style w:type="paragraph" w:styleId="Untertitel">
    <w:name w:val="Subtitle"/>
    <w:basedOn w:val="Standard"/>
    <w:next w:val="Standard"/>
    <w:rPr>
      <w:rFonts w:eastAsia="SimSun"/>
      <w:color w:val="5A5A5A"/>
      <w:spacing w:val="15"/>
    </w:rPr>
  </w:style>
  <w:style w:type="character" w:customStyle="1" w:styleId="UntertitelZchn">
    <w:name w:val="Untertitel Zchn"/>
    <w:basedOn w:val="Absatz-Standardschriftart"/>
    <w:rPr>
      <w:rFonts w:ascii="Calibri" w:eastAsia="SimSun" w:hAnsi="Calibri" w:cs="Calibri"/>
      <w:color w:val="5A5A5A"/>
      <w:spacing w:val="15"/>
    </w:rPr>
  </w:style>
  <w:style w:type="character" w:styleId="SchwacheHervorhebung">
    <w:name w:val="Subtle Emphasis"/>
    <w:basedOn w:val="Absatz-Standardschriftart"/>
    <w:rPr>
      <w:rFonts w:ascii="Calibri" w:hAnsi="Calibri" w:cs="Calibri"/>
      <w:i/>
      <w:iCs/>
      <w:color w:val="404040"/>
    </w:rPr>
  </w:style>
  <w:style w:type="character" w:styleId="Hervorhebung">
    <w:name w:val="Emphasis"/>
    <w:basedOn w:val="Absatz-Standardschriftart"/>
    <w:rPr>
      <w:rFonts w:ascii="Calibri" w:hAnsi="Calibri" w:cs="Calibri"/>
      <w:i/>
      <w:iCs/>
    </w:rPr>
  </w:style>
  <w:style w:type="character" w:styleId="IntensiveHervorhebung">
    <w:name w:val="Intense Emphasis"/>
    <w:basedOn w:val="Absatz-Standardschriftart"/>
    <w:rPr>
      <w:rFonts w:ascii="Calibri" w:hAnsi="Calibri" w:cs="Calibri"/>
      <w:i/>
      <w:iCs/>
      <w:color w:val="1F4E79"/>
    </w:rPr>
  </w:style>
  <w:style w:type="character" w:styleId="Fett">
    <w:name w:val="Strong"/>
    <w:basedOn w:val="Absatz-Standardschriftart"/>
    <w:rPr>
      <w:rFonts w:ascii="Calibri" w:hAnsi="Calibri" w:cs="Calibri"/>
      <w:b/>
      <w:bCs/>
    </w:rPr>
  </w:style>
  <w:style w:type="paragraph" w:styleId="Zitat">
    <w:name w:val="Quote"/>
    <w:basedOn w:val="Standard"/>
    <w:next w:val="Standard"/>
    <w:pPr>
      <w:spacing w:before="200"/>
      <w:ind w:left="864" w:right="864"/>
      <w:jc w:val="center"/>
    </w:pPr>
    <w:rPr>
      <w:i/>
      <w:iCs/>
      <w:color w:val="404040"/>
    </w:rPr>
  </w:style>
  <w:style w:type="character" w:customStyle="1" w:styleId="ZitatZchn">
    <w:name w:val="Zitat Zchn"/>
    <w:basedOn w:val="Absatz-Standardschriftart"/>
    <w:rPr>
      <w:rFonts w:ascii="Calibri" w:hAnsi="Calibri" w:cs="Calibri"/>
      <w:i/>
      <w:iCs/>
      <w:color w:val="404040"/>
    </w:rPr>
  </w:style>
  <w:style w:type="paragraph" w:styleId="IntensivesZitat">
    <w:name w:val="Intense Quote"/>
    <w:basedOn w:val="Standard"/>
    <w:next w:val="Standard"/>
    <w:pPr>
      <w:pBdr>
        <w:top w:val="single" w:sz="4" w:space="10" w:color="1F4E79"/>
        <w:bottom w:val="single" w:sz="4" w:space="10" w:color="1F4E79"/>
      </w:pBdr>
      <w:spacing w:before="360" w:after="360"/>
      <w:ind w:left="864" w:right="864"/>
      <w:jc w:val="center"/>
    </w:pPr>
    <w:rPr>
      <w:i/>
      <w:iCs/>
      <w:color w:val="1F4E79"/>
    </w:rPr>
  </w:style>
  <w:style w:type="character" w:customStyle="1" w:styleId="IntensivesZitatZchn">
    <w:name w:val="Intensives Zitat Zchn"/>
    <w:basedOn w:val="Absatz-Standardschriftart"/>
    <w:rPr>
      <w:rFonts w:ascii="Calibri" w:hAnsi="Calibri" w:cs="Calibri"/>
      <w:i/>
      <w:iCs/>
      <w:color w:val="1F4E79"/>
    </w:rPr>
  </w:style>
  <w:style w:type="character" w:styleId="SchwacherVerweis">
    <w:name w:val="Subtle Reference"/>
    <w:basedOn w:val="Absatz-Standardschriftart"/>
    <w:rPr>
      <w:rFonts w:ascii="Calibri" w:hAnsi="Calibri" w:cs="Calibri"/>
      <w:smallCaps/>
      <w:color w:val="5A5A5A"/>
    </w:rPr>
  </w:style>
  <w:style w:type="character" w:styleId="IntensiverVerweis">
    <w:name w:val="Intense Reference"/>
    <w:basedOn w:val="Absatz-Standardschriftart"/>
    <w:rPr>
      <w:rFonts w:ascii="Calibri" w:hAnsi="Calibri" w:cs="Calibri"/>
      <w:b/>
      <w:bCs/>
      <w:color w:val="1F4E79"/>
      <w:spacing w:val="5"/>
    </w:rPr>
  </w:style>
  <w:style w:type="character" w:styleId="Buchtitel">
    <w:name w:val="Book Title"/>
    <w:basedOn w:val="Absatz-Standardschriftart"/>
    <w:rPr>
      <w:rFonts w:ascii="Calibri" w:hAnsi="Calibri" w:cs="Calibri"/>
      <w:b/>
      <w:bCs/>
      <w:i/>
      <w:iCs/>
      <w:spacing w:val="5"/>
    </w:rPr>
  </w:style>
  <w:style w:type="character" w:styleId="Hyperlink">
    <w:name w:val="Hyperlink"/>
    <w:basedOn w:val="Absatz-Standardschriftart"/>
    <w:rPr>
      <w:rFonts w:ascii="Calibri" w:hAnsi="Calibri" w:cs="Calibri"/>
      <w:color w:val="1F4E79"/>
      <w:u w:val="single"/>
    </w:rPr>
  </w:style>
  <w:style w:type="character" w:styleId="BesuchterLink">
    <w:name w:val="FollowedHyperlink"/>
    <w:basedOn w:val="Absatz-Standardschriftart"/>
    <w:rPr>
      <w:rFonts w:ascii="Calibri" w:hAnsi="Calibri" w:cs="Calibri"/>
      <w:color w:val="954F72"/>
      <w:u w:val="single"/>
    </w:rPr>
  </w:style>
  <w:style w:type="paragraph" w:styleId="Beschriftung">
    <w:name w:val="caption"/>
    <w:basedOn w:val="Standard"/>
    <w:next w:val="Standard"/>
    <w:pPr>
      <w:spacing w:after="200"/>
    </w:pPr>
    <w:rPr>
      <w:i/>
      <w:iCs/>
      <w:color w:val="44546A"/>
      <w:szCs w:val="18"/>
    </w:rPr>
  </w:style>
  <w:style w:type="paragraph" w:styleId="Sprechblasentext">
    <w:name w:val="Balloon Text"/>
    <w:basedOn w:val="Standard"/>
    <w:rPr>
      <w:rFonts w:ascii="Segoe UI" w:hAnsi="Segoe UI" w:cs="Segoe UI"/>
      <w:szCs w:val="18"/>
    </w:rPr>
  </w:style>
  <w:style w:type="character" w:customStyle="1" w:styleId="SprechblasentextZchn">
    <w:name w:val="Sprechblasentext Zchn"/>
    <w:basedOn w:val="Absatz-Standardschriftart"/>
    <w:rPr>
      <w:rFonts w:ascii="Segoe UI" w:hAnsi="Segoe UI" w:cs="Segoe UI"/>
      <w:szCs w:val="18"/>
    </w:rPr>
  </w:style>
  <w:style w:type="paragraph" w:styleId="Blocktext">
    <w:name w:val="Block Text"/>
    <w:basedOn w:val="Standard"/>
    <w:pPr>
      <w:pBdr>
        <w:top w:val="single" w:sz="2" w:space="10" w:color="5B9BD5" w:shadow="1"/>
        <w:left w:val="single" w:sz="2" w:space="10" w:color="5B9BD5" w:shadow="1"/>
        <w:bottom w:val="single" w:sz="2" w:space="10" w:color="5B9BD5" w:shadow="1"/>
        <w:right w:val="single" w:sz="2" w:space="10" w:color="5B9BD5" w:shadow="1"/>
      </w:pBdr>
      <w:ind w:left="1152" w:right="1152"/>
    </w:pPr>
    <w:rPr>
      <w:rFonts w:eastAsia="SimSun"/>
      <w:i/>
      <w:iCs/>
      <w:color w:val="1F4E79"/>
    </w:rPr>
  </w:style>
  <w:style w:type="paragraph" w:styleId="Textkrper3">
    <w:name w:val="Body Text 3"/>
    <w:basedOn w:val="Standard"/>
    <w:pPr>
      <w:spacing w:after="120"/>
    </w:pPr>
    <w:rPr>
      <w:szCs w:val="16"/>
    </w:rPr>
  </w:style>
  <w:style w:type="character" w:customStyle="1" w:styleId="Textkrper3Zchn">
    <w:name w:val="Textkörper 3 Zchn"/>
    <w:basedOn w:val="Absatz-Standardschriftart"/>
    <w:rPr>
      <w:rFonts w:ascii="Calibri" w:hAnsi="Calibri" w:cs="Calibri"/>
      <w:szCs w:val="16"/>
    </w:rPr>
  </w:style>
  <w:style w:type="paragraph" w:styleId="Textkrper-Einzug3">
    <w:name w:val="Body Text Indent 3"/>
    <w:basedOn w:val="Standard"/>
    <w:pPr>
      <w:spacing w:after="120"/>
      <w:ind w:left="360"/>
    </w:pPr>
    <w:rPr>
      <w:szCs w:val="16"/>
    </w:rPr>
  </w:style>
  <w:style w:type="character" w:customStyle="1" w:styleId="Textkrper-Einzug3Zchn">
    <w:name w:val="Textkörper-Einzug 3 Zchn"/>
    <w:basedOn w:val="Absatz-Standardschriftart"/>
    <w:rPr>
      <w:rFonts w:ascii="Calibri" w:hAnsi="Calibri" w:cs="Calibri"/>
      <w:szCs w:val="16"/>
    </w:rPr>
  </w:style>
  <w:style w:type="character" w:styleId="Kommentarzeichen">
    <w:name w:val="annotation reference"/>
    <w:basedOn w:val="Absatz-Standardschriftart"/>
    <w:rPr>
      <w:rFonts w:ascii="Calibri" w:hAnsi="Calibri" w:cs="Calibri"/>
      <w:sz w:val="22"/>
      <w:szCs w:val="16"/>
    </w:rPr>
  </w:style>
  <w:style w:type="paragraph" w:styleId="Kommentartext">
    <w:name w:val="annotation text"/>
    <w:basedOn w:val="Standard"/>
    <w:rPr>
      <w:szCs w:val="20"/>
    </w:rPr>
  </w:style>
  <w:style w:type="character" w:customStyle="1" w:styleId="KommentartextZchn">
    <w:name w:val="Kommentartext Zchn"/>
    <w:basedOn w:val="Absatz-Standardschriftart"/>
    <w:rPr>
      <w:rFonts w:ascii="Calibri" w:hAnsi="Calibri" w:cs="Calibri"/>
      <w:szCs w:val="20"/>
    </w:rPr>
  </w:style>
  <w:style w:type="paragraph" w:styleId="Kommentarthema">
    <w:name w:val="annotation subject"/>
    <w:basedOn w:val="Kommentartext"/>
    <w:next w:val="Kommentartext"/>
    <w:rPr>
      <w:b/>
      <w:bCs/>
    </w:rPr>
  </w:style>
  <w:style w:type="character" w:customStyle="1" w:styleId="KommentarthemaZchn">
    <w:name w:val="Kommentarthema Zchn"/>
    <w:basedOn w:val="KommentartextZchn"/>
    <w:rPr>
      <w:rFonts w:ascii="Calibri" w:hAnsi="Calibri" w:cs="Calibri"/>
      <w:b/>
      <w:bCs/>
      <w:szCs w:val="20"/>
    </w:rPr>
  </w:style>
  <w:style w:type="paragraph" w:styleId="Dokumentstruktur">
    <w:name w:val="Document Map"/>
    <w:basedOn w:val="Standard"/>
    <w:rPr>
      <w:rFonts w:ascii="Segoe UI" w:hAnsi="Segoe UI" w:cs="Segoe UI"/>
      <w:szCs w:val="16"/>
    </w:rPr>
  </w:style>
  <w:style w:type="character" w:customStyle="1" w:styleId="DokumentstrukturZchn">
    <w:name w:val="Dokumentstruktur Zchn"/>
    <w:basedOn w:val="Absatz-Standardschriftart"/>
    <w:rPr>
      <w:rFonts w:ascii="Segoe UI" w:hAnsi="Segoe UI" w:cs="Segoe UI"/>
      <w:szCs w:val="16"/>
    </w:rPr>
  </w:style>
  <w:style w:type="paragraph" w:styleId="Endnotentext">
    <w:name w:val="endnote text"/>
    <w:basedOn w:val="Standard"/>
    <w:rPr>
      <w:szCs w:val="20"/>
    </w:rPr>
  </w:style>
  <w:style w:type="character" w:customStyle="1" w:styleId="EndnotentextZchn">
    <w:name w:val="Endnotentext Zchn"/>
    <w:basedOn w:val="Absatz-Standardschriftart"/>
    <w:rPr>
      <w:rFonts w:ascii="Calibri" w:hAnsi="Calibri" w:cs="Calibri"/>
      <w:szCs w:val="20"/>
    </w:rPr>
  </w:style>
  <w:style w:type="paragraph" w:styleId="Umschlagabsenderadresse">
    <w:name w:val="envelope return"/>
    <w:basedOn w:val="Standard"/>
    <w:rPr>
      <w:rFonts w:ascii="Calibri Light" w:eastAsia="SimSun" w:hAnsi="Calibri Light" w:cs="Calibri Light"/>
      <w:szCs w:val="20"/>
    </w:rPr>
  </w:style>
  <w:style w:type="paragraph" w:styleId="Funotentext">
    <w:name w:val="footnote text"/>
    <w:basedOn w:val="Standard"/>
    <w:rPr>
      <w:szCs w:val="20"/>
    </w:rPr>
  </w:style>
  <w:style w:type="character" w:customStyle="1" w:styleId="FunotentextZchn">
    <w:name w:val="Fußnotentext Zchn"/>
    <w:basedOn w:val="Absatz-Standardschriftart"/>
    <w:rPr>
      <w:rFonts w:ascii="Calibri" w:hAnsi="Calibri" w:cs="Calibri"/>
      <w:szCs w:val="20"/>
    </w:rPr>
  </w:style>
  <w:style w:type="character" w:styleId="HTMLCode">
    <w:name w:val="HTML Code"/>
    <w:basedOn w:val="Absatz-Standardschriftart"/>
    <w:rPr>
      <w:rFonts w:ascii="Consolas" w:hAnsi="Consolas" w:cs="Calibri"/>
      <w:sz w:val="22"/>
      <w:szCs w:val="20"/>
    </w:rPr>
  </w:style>
  <w:style w:type="character" w:styleId="HTMLTastatur">
    <w:name w:val="HTML Keyboard"/>
    <w:basedOn w:val="Absatz-Standardschriftart"/>
    <w:rPr>
      <w:rFonts w:ascii="Consolas" w:hAnsi="Consolas" w:cs="Calibri"/>
      <w:sz w:val="22"/>
      <w:szCs w:val="20"/>
    </w:rPr>
  </w:style>
  <w:style w:type="paragraph" w:styleId="HTMLVorformatiert">
    <w:name w:val="HTML Preformatted"/>
    <w:basedOn w:val="Standard"/>
    <w:rPr>
      <w:rFonts w:ascii="Consolas" w:hAnsi="Consolas"/>
      <w:szCs w:val="20"/>
    </w:rPr>
  </w:style>
  <w:style w:type="character" w:customStyle="1" w:styleId="HTMLVorformatiertZchn">
    <w:name w:val="HTML Vorformatiert Zchn"/>
    <w:basedOn w:val="Absatz-Standardschriftart"/>
    <w:rPr>
      <w:rFonts w:ascii="Consolas" w:hAnsi="Consolas" w:cs="Calibri"/>
      <w:szCs w:val="20"/>
    </w:rPr>
  </w:style>
  <w:style w:type="character" w:styleId="HTMLSchreibmaschine">
    <w:name w:val="HTML Typewriter"/>
    <w:basedOn w:val="Absatz-Standardschriftart"/>
    <w:rPr>
      <w:rFonts w:ascii="Consolas" w:hAnsi="Consolas" w:cs="Calibri"/>
      <w:sz w:val="22"/>
      <w:szCs w:val="20"/>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alibri"/>
      <w:szCs w:val="20"/>
    </w:rPr>
  </w:style>
  <w:style w:type="character" w:customStyle="1" w:styleId="MakrotextZchn">
    <w:name w:val="Makrotext Zchn"/>
    <w:basedOn w:val="Absatz-Standardschriftart"/>
    <w:rPr>
      <w:rFonts w:ascii="Consolas" w:hAnsi="Consolas" w:cs="Calibri"/>
      <w:szCs w:val="20"/>
    </w:rPr>
  </w:style>
  <w:style w:type="paragraph" w:styleId="NurText">
    <w:name w:val="Plain Text"/>
    <w:basedOn w:val="Standard"/>
    <w:rPr>
      <w:rFonts w:ascii="Consolas" w:hAnsi="Consolas"/>
      <w:szCs w:val="21"/>
    </w:rPr>
  </w:style>
  <w:style w:type="character" w:customStyle="1" w:styleId="NurTextZchn">
    <w:name w:val="Nur Text Zchn"/>
    <w:basedOn w:val="Absatz-Standardschriftart"/>
    <w:rPr>
      <w:rFonts w:ascii="Consolas" w:hAnsi="Consolas" w:cs="Calibri"/>
      <w:szCs w:val="21"/>
    </w:rPr>
  </w:style>
  <w:style w:type="character" w:styleId="Platzhaltertext">
    <w:name w:val="Placeholder Text"/>
    <w:basedOn w:val="Absatz-Standardschriftart"/>
    <w:rPr>
      <w:rFonts w:ascii="Calibri" w:hAnsi="Calibri" w:cs="Calibri"/>
      <w:color w:val="3B3838"/>
    </w:rPr>
  </w:style>
  <w:style w:type="paragraph" w:styleId="Kopfzeile">
    <w:name w:val="header"/>
    <w:basedOn w:val="Standard"/>
  </w:style>
  <w:style w:type="character" w:customStyle="1" w:styleId="KopfzeileZchn">
    <w:name w:val="Kopfzeile Zchn"/>
    <w:basedOn w:val="Absatz-Standardschriftart"/>
    <w:rPr>
      <w:rFonts w:ascii="Calibri" w:hAnsi="Calibri" w:cs="Calibri"/>
    </w:rPr>
  </w:style>
  <w:style w:type="paragraph" w:styleId="Fuzeile">
    <w:name w:val="footer"/>
    <w:basedOn w:val="Standard"/>
  </w:style>
  <w:style w:type="character" w:customStyle="1" w:styleId="FuzeileZchn">
    <w:name w:val="Fußzeile Zchn"/>
    <w:basedOn w:val="Absatz-Standardschriftart"/>
    <w:rPr>
      <w:rFonts w:ascii="Calibri" w:hAnsi="Calibri" w:cs="Calibri"/>
    </w:rPr>
  </w:style>
  <w:style w:type="paragraph" w:styleId="Verzeichnis9">
    <w:name w:val="toc 9"/>
    <w:basedOn w:val="Standard"/>
    <w:next w:val="Standard"/>
    <w:autoRedefine/>
    <w:pPr>
      <w:spacing w:after="120"/>
      <w:ind w:left="1757"/>
    </w:pPr>
  </w:style>
  <w:style w:type="character" w:customStyle="1" w:styleId="Erwhnung">
    <w:name w:val="Erwähnung"/>
    <w:basedOn w:val="Absatz-Standardschriftart"/>
    <w:rPr>
      <w:rFonts w:ascii="Calibri" w:hAnsi="Calibri" w:cs="Calibri"/>
      <w:color w:val="2B579A"/>
      <w:shd w:val="clear" w:color="auto" w:fill="E1DFDD"/>
    </w:rPr>
  </w:style>
  <w:style w:type="character" w:styleId="HTMLVariable">
    <w:name w:val="HTML Variable"/>
    <w:basedOn w:val="Absatz-Standardschriftart"/>
    <w:rPr>
      <w:rFonts w:ascii="Calibri" w:hAnsi="Calibri" w:cs="Calibri"/>
      <w:i/>
      <w:iCs/>
    </w:rPr>
  </w:style>
  <w:style w:type="paragraph" w:styleId="HTMLAdresse">
    <w:name w:val="HTML Address"/>
    <w:basedOn w:val="Standard"/>
    <w:rPr>
      <w:i/>
      <w:iCs/>
    </w:rPr>
  </w:style>
  <w:style w:type="character" w:customStyle="1" w:styleId="HTMLAdresseZchn">
    <w:name w:val="HTML Adresse Zchn"/>
    <w:basedOn w:val="Absatz-Standardschriftart"/>
    <w:rPr>
      <w:rFonts w:ascii="Calibri" w:hAnsi="Calibri" w:cs="Calibri"/>
      <w:i/>
      <w:iCs/>
    </w:rPr>
  </w:style>
  <w:style w:type="character" w:styleId="HTMLDefinition">
    <w:name w:val="HTML Definition"/>
    <w:basedOn w:val="Absatz-Standardschriftart"/>
    <w:rPr>
      <w:rFonts w:ascii="Calibri" w:hAnsi="Calibri" w:cs="Calibri"/>
      <w:i/>
      <w:iCs/>
    </w:rPr>
  </w:style>
  <w:style w:type="character" w:styleId="HTMLZitat">
    <w:name w:val="HTML Cite"/>
    <w:basedOn w:val="Absatz-Standardschriftart"/>
    <w:rPr>
      <w:rFonts w:ascii="Calibri" w:hAnsi="Calibri" w:cs="Calibri"/>
      <w:i/>
      <w:iCs/>
    </w:rPr>
  </w:style>
  <w:style w:type="character" w:styleId="HTMLBeispiel">
    <w:name w:val="HTML Sample"/>
    <w:basedOn w:val="Absatz-Standardschriftart"/>
    <w:rPr>
      <w:rFonts w:ascii="Consolas" w:hAnsi="Consolas" w:cs="Calibri"/>
      <w:sz w:val="24"/>
      <w:szCs w:val="24"/>
    </w:rPr>
  </w:style>
  <w:style w:type="character" w:styleId="HTMLAkronym">
    <w:name w:val="HTML Acronym"/>
    <w:basedOn w:val="Absatz-Standardschriftart"/>
    <w:rPr>
      <w:rFonts w:ascii="Calibri" w:hAnsi="Calibri" w:cs="Calibri"/>
    </w:rPr>
  </w:style>
  <w:style w:type="paragraph" w:styleId="Verzeichnis1">
    <w:name w:val="toc 1"/>
    <w:basedOn w:val="Standard"/>
    <w:next w:val="Standard"/>
    <w:autoRedefine/>
    <w:pPr>
      <w:spacing w:after="100"/>
    </w:pPr>
  </w:style>
  <w:style w:type="paragraph" w:styleId="Verzeichnis2">
    <w:name w:val="toc 2"/>
    <w:basedOn w:val="Standard"/>
    <w:next w:val="Standard"/>
    <w:autoRedefine/>
    <w:pPr>
      <w:spacing w:after="100"/>
      <w:ind w:left="220"/>
    </w:pPr>
  </w:style>
  <w:style w:type="paragraph" w:styleId="Verzeichnis3">
    <w:name w:val="toc 3"/>
    <w:basedOn w:val="Standard"/>
    <w:next w:val="Standard"/>
    <w:autoRedefine/>
    <w:pPr>
      <w:spacing w:after="100"/>
      <w:ind w:left="440"/>
    </w:pPr>
  </w:style>
  <w:style w:type="paragraph" w:styleId="Verzeichnis4">
    <w:name w:val="toc 4"/>
    <w:basedOn w:val="Standard"/>
    <w:next w:val="Standard"/>
    <w:autoRedefine/>
    <w:pPr>
      <w:spacing w:after="100"/>
      <w:ind w:left="660"/>
    </w:pPr>
  </w:style>
  <w:style w:type="paragraph" w:styleId="Verzeichnis5">
    <w:name w:val="toc 5"/>
    <w:basedOn w:val="Standard"/>
    <w:next w:val="Standard"/>
    <w:autoRedefine/>
    <w:pPr>
      <w:spacing w:after="100"/>
      <w:ind w:left="880"/>
    </w:pPr>
  </w:style>
  <w:style w:type="paragraph" w:styleId="Verzeichnis6">
    <w:name w:val="toc 6"/>
    <w:basedOn w:val="Standard"/>
    <w:next w:val="Standard"/>
    <w:autoRedefine/>
    <w:pPr>
      <w:spacing w:after="100"/>
      <w:ind w:left="1100"/>
    </w:pPr>
  </w:style>
  <w:style w:type="paragraph" w:styleId="Verzeichnis7">
    <w:name w:val="toc 7"/>
    <w:basedOn w:val="Standard"/>
    <w:next w:val="Standard"/>
    <w:autoRedefine/>
    <w:pPr>
      <w:spacing w:after="100"/>
      <w:ind w:left="1320"/>
    </w:pPr>
  </w:style>
  <w:style w:type="paragraph" w:styleId="Verzeichnis8">
    <w:name w:val="toc 8"/>
    <w:basedOn w:val="Standard"/>
    <w:next w:val="Standard"/>
    <w:autoRedefine/>
    <w:pPr>
      <w:spacing w:after="100"/>
      <w:ind w:left="1540"/>
    </w:pPr>
  </w:style>
  <w:style w:type="paragraph" w:styleId="Inhaltsverzeichnisberschrift">
    <w:name w:val="TOC Heading"/>
    <w:basedOn w:val="berschrift1"/>
    <w:next w:val="Standard"/>
    <w:rPr>
      <w:color w:val="2E74B5"/>
    </w:rPr>
  </w:style>
  <w:style w:type="paragraph" w:styleId="Literaturverzeichnis">
    <w:name w:val="Bibliography"/>
    <w:basedOn w:val="Standard"/>
    <w:next w:val="Standard"/>
  </w:style>
  <w:style w:type="character" w:customStyle="1" w:styleId="Hashtag">
    <w:name w:val="Hashtag"/>
    <w:basedOn w:val="Absatz-Standardschriftart"/>
    <w:rPr>
      <w:rFonts w:ascii="Calibri" w:hAnsi="Calibri" w:cs="Calibri"/>
      <w:color w:val="2B579A"/>
      <w:shd w:val="clear" w:color="auto" w:fill="E1DFDD"/>
    </w:rPr>
  </w:style>
  <w:style w:type="paragraph" w:styleId="Nachrichtenkopf">
    <w:name w:val="Message Header"/>
    <w:basedOn w:val="Standard"/>
    <w:pPr>
      <w:pBdr>
        <w:top w:val="single" w:sz="6" w:space="1" w:color="000000"/>
        <w:left w:val="single" w:sz="6" w:space="1" w:color="000000"/>
        <w:bottom w:val="single" w:sz="6" w:space="1" w:color="000000"/>
        <w:right w:val="single" w:sz="6" w:space="1" w:color="000000"/>
      </w:pBdr>
      <w:ind w:left="1080" w:hanging="1080"/>
    </w:pPr>
    <w:rPr>
      <w:rFonts w:ascii="Calibri Light" w:eastAsia="SimSun" w:hAnsi="Calibri Light" w:cs="Calibri Light"/>
      <w:sz w:val="24"/>
      <w:szCs w:val="24"/>
    </w:rPr>
  </w:style>
  <w:style w:type="character" w:customStyle="1" w:styleId="NachrichtenkopfZchn">
    <w:name w:val="Nachrichtenkopf Zchn"/>
    <w:basedOn w:val="Absatz-Standardschriftart"/>
    <w:rPr>
      <w:rFonts w:ascii="Calibri Light" w:eastAsia="SimSun" w:hAnsi="Calibri Light" w:cs="Calibri Light"/>
      <w:sz w:val="24"/>
      <w:szCs w:val="24"/>
      <w:shd w:val="clear" w:color="auto" w:fill="auto"/>
    </w:rPr>
  </w:style>
  <w:style w:type="paragraph" w:styleId="Liste">
    <w:name w:val="List"/>
    <w:basedOn w:val="Standard"/>
    <w:pPr>
      <w:ind w:left="360" w:hanging="360"/>
    </w:pPr>
  </w:style>
  <w:style w:type="paragraph" w:styleId="Liste2">
    <w:name w:val="List 2"/>
    <w:basedOn w:val="Standard"/>
    <w:pPr>
      <w:ind w:left="720" w:hanging="360"/>
    </w:pPr>
  </w:style>
  <w:style w:type="paragraph" w:styleId="Liste3">
    <w:name w:val="List 3"/>
    <w:basedOn w:val="Standard"/>
    <w:pPr>
      <w:ind w:left="1080" w:hanging="360"/>
    </w:pPr>
  </w:style>
  <w:style w:type="paragraph" w:styleId="Liste4">
    <w:name w:val="List 4"/>
    <w:basedOn w:val="Standard"/>
    <w:pPr>
      <w:ind w:left="1440" w:hanging="360"/>
    </w:pPr>
  </w:style>
  <w:style w:type="paragraph" w:styleId="Liste5">
    <w:name w:val="List 5"/>
    <w:basedOn w:val="Standard"/>
    <w:pPr>
      <w:ind w:left="1800" w:hanging="360"/>
    </w:pPr>
  </w:style>
  <w:style w:type="paragraph" w:styleId="Listenfortsetzung">
    <w:name w:val="List Continue"/>
    <w:basedOn w:val="Standard"/>
    <w:pPr>
      <w:spacing w:after="120"/>
      <w:ind w:left="360"/>
    </w:pPr>
  </w:style>
  <w:style w:type="paragraph" w:styleId="Listenfortsetzung2">
    <w:name w:val="List Continue 2"/>
    <w:basedOn w:val="Standard"/>
    <w:pPr>
      <w:spacing w:after="120"/>
      <w:ind w:left="720"/>
    </w:pPr>
  </w:style>
  <w:style w:type="paragraph" w:styleId="Listenfortsetzung3">
    <w:name w:val="List Continue 3"/>
    <w:basedOn w:val="Standard"/>
    <w:pPr>
      <w:spacing w:after="120"/>
      <w:ind w:left="1080"/>
    </w:pPr>
  </w:style>
  <w:style w:type="paragraph" w:styleId="Listenfortsetzung4">
    <w:name w:val="List Continue 4"/>
    <w:basedOn w:val="Standard"/>
    <w:pPr>
      <w:spacing w:after="120"/>
      <w:ind w:left="1440"/>
    </w:pPr>
  </w:style>
  <w:style w:type="paragraph" w:styleId="Listenfortsetzung5">
    <w:name w:val="List Continue 5"/>
    <w:basedOn w:val="Standard"/>
    <w:pPr>
      <w:spacing w:after="120"/>
      <w:ind w:left="1800"/>
    </w:pPr>
  </w:style>
  <w:style w:type="paragraph" w:styleId="Listenabsatz">
    <w:name w:val="List Paragraph"/>
    <w:basedOn w:val="Standard"/>
    <w:pPr>
      <w:ind w:left="720"/>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Aufzhlungszeichen">
    <w:name w:val="List Bullet"/>
    <w:basedOn w:val="Standard"/>
    <w:pPr>
      <w:numPr>
        <w:numId w:val="4"/>
      </w:numPr>
    </w:pPr>
  </w:style>
  <w:style w:type="paragraph" w:styleId="Aufzhlungszeichen2">
    <w:name w:val="List Bullet 2"/>
    <w:basedOn w:val="Standard"/>
    <w:pPr>
      <w:numPr>
        <w:numId w:val="5"/>
      </w:numPr>
    </w:pPr>
  </w:style>
  <w:style w:type="paragraph" w:styleId="Aufzhlungszeichen3">
    <w:name w:val="List Bullet 3"/>
    <w:basedOn w:val="Standard"/>
    <w:pPr>
      <w:numPr>
        <w:numId w:val="6"/>
      </w:numPr>
    </w:pPr>
  </w:style>
  <w:style w:type="paragraph" w:styleId="Aufzhlungszeichen4">
    <w:name w:val="List Bullet 4"/>
    <w:basedOn w:val="Standard"/>
    <w:pPr>
      <w:numPr>
        <w:numId w:val="7"/>
      </w:numPr>
    </w:pPr>
  </w:style>
  <w:style w:type="paragraph" w:styleId="Aufzhlungszeichen5">
    <w:name w:val="List Bullet 5"/>
    <w:basedOn w:val="Standard"/>
    <w:pPr>
      <w:numPr>
        <w:numId w:val="8"/>
      </w:numPr>
    </w:pPr>
  </w:style>
  <w:style w:type="paragraph" w:styleId="Abbildungsverzeichnis">
    <w:name w:val="table of figures"/>
    <w:basedOn w:val="Standard"/>
    <w:next w:val="Standard"/>
  </w:style>
  <w:style w:type="character" w:styleId="Endnotenzeichen">
    <w:name w:val="endnote reference"/>
    <w:basedOn w:val="Absatz-Standardschriftart"/>
    <w:rPr>
      <w:rFonts w:ascii="Calibri" w:hAnsi="Calibri" w:cs="Calibri"/>
      <w:position w:val="0"/>
      <w:vertAlign w:val="superscript"/>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ascii="Calibri Light" w:eastAsia="SimSun" w:hAnsi="Calibri Light" w:cs="Calibri Light"/>
      <w:b/>
      <w:bCs/>
      <w:sz w:val="24"/>
      <w:szCs w:val="24"/>
    </w:rPr>
  </w:style>
  <w:style w:type="paragraph" w:styleId="Umschlagadresse">
    <w:name w:val="envelope address"/>
    <w:basedOn w:val="Standard"/>
    <w:pPr>
      <w:ind w:left="2880"/>
    </w:pPr>
    <w:rPr>
      <w:rFonts w:ascii="Calibri Light" w:eastAsia="SimSun" w:hAnsi="Calibri Light" w:cs="Calibri Light"/>
      <w:sz w:val="24"/>
      <w:szCs w:val="24"/>
    </w:rPr>
  </w:style>
  <w:style w:type="paragraph" w:styleId="KeinLeerraum">
    <w:name w:val="No Spacing"/>
    <w:pPr>
      <w:suppressAutoHyphens/>
    </w:pPr>
    <w:rPr>
      <w:rFonts w:cs="Calibri"/>
    </w:rPr>
  </w:style>
  <w:style w:type="paragraph" w:styleId="Datum">
    <w:name w:val="Date"/>
    <w:basedOn w:val="Standard"/>
    <w:next w:val="Standard"/>
  </w:style>
  <w:style w:type="character" w:customStyle="1" w:styleId="DatumZchn">
    <w:name w:val="Datum Zchn"/>
    <w:basedOn w:val="Absatz-Standardschriftart"/>
    <w:rPr>
      <w:rFonts w:ascii="Calibri" w:hAnsi="Calibri" w:cs="Calibri"/>
    </w:rPr>
  </w:style>
  <w:style w:type="paragraph" w:styleId="StandardWeb">
    <w:name w:val="Normal (Web)"/>
    <w:basedOn w:val="Standard"/>
    <w:rPr>
      <w:rFonts w:ascii="Times New Roman" w:hAnsi="Times New Roman" w:cs="Times New Roman"/>
      <w:sz w:val="24"/>
      <w:szCs w:val="24"/>
    </w:rPr>
  </w:style>
  <w:style w:type="character" w:customStyle="1" w:styleId="SmartHyperlink">
    <w:name w:val="Smart Hyperlink"/>
    <w:basedOn w:val="Absatz-Standardschriftart"/>
    <w:rPr>
      <w:rFonts w:ascii="Calibri" w:hAnsi="Calibri" w:cs="Calibri"/>
      <w:u w:val="dotted"/>
    </w:rPr>
  </w:style>
  <w:style w:type="character" w:customStyle="1" w:styleId="NichtaufgelsteErwhnung">
    <w:name w:val="Nicht aufgelöste Erwähnung"/>
    <w:basedOn w:val="Absatz-Standardschriftart"/>
    <w:rPr>
      <w:rFonts w:ascii="Calibri" w:hAnsi="Calibri" w:cs="Calibri"/>
      <w:color w:val="605E5C"/>
      <w:shd w:val="clear" w:color="auto" w:fill="E1DFDD"/>
    </w:rPr>
  </w:style>
  <w:style w:type="paragraph" w:styleId="Textkrper">
    <w:name w:val="Body Text"/>
    <w:basedOn w:val="Standard"/>
    <w:pPr>
      <w:spacing w:after="120"/>
    </w:pPr>
  </w:style>
  <w:style w:type="character" w:customStyle="1" w:styleId="TextkrperZchn">
    <w:name w:val="Textkörper Zchn"/>
    <w:basedOn w:val="Absatz-Standardschriftart"/>
    <w:rPr>
      <w:rFonts w:ascii="Calibri" w:hAnsi="Calibri" w:cs="Calibri"/>
    </w:rPr>
  </w:style>
  <w:style w:type="paragraph" w:styleId="Textkrper2">
    <w:name w:val="Body Text 2"/>
    <w:basedOn w:val="Standard"/>
    <w:pPr>
      <w:spacing w:after="120" w:line="480" w:lineRule="auto"/>
    </w:pPr>
  </w:style>
  <w:style w:type="character" w:customStyle="1" w:styleId="Textkrper2Zchn">
    <w:name w:val="Textkörper 2 Zchn"/>
    <w:basedOn w:val="Absatz-Standardschriftart"/>
    <w:rPr>
      <w:rFonts w:ascii="Calibri" w:hAnsi="Calibri" w:cs="Calibri"/>
    </w:rPr>
  </w:style>
  <w:style w:type="paragraph" w:styleId="Textkrper-Zeileneinzug">
    <w:name w:val="Body Text Indent"/>
    <w:basedOn w:val="Standard"/>
    <w:pPr>
      <w:spacing w:after="120"/>
      <w:ind w:left="360"/>
    </w:pPr>
  </w:style>
  <w:style w:type="character" w:customStyle="1" w:styleId="Textkrper-ZeileneinzugZchn">
    <w:name w:val="Textkörper-Zeileneinzug Zchn"/>
    <w:basedOn w:val="Absatz-Standardschriftart"/>
    <w:rPr>
      <w:rFonts w:ascii="Calibri" w:hAnsi="Calibri" w:cs="Calibri"/>
    </w:rPr>
  </w:style>
  <w:style w:type="paragraph" w:styleId="Textkrper-Einzug2">
    <w:name w:val="Body Text Indent 2"/>
    <w:basedOn w:val="Standard"/>
    <w:pPr>
      <w:spacing w:after="120" w:line="480" w:lineRule="auto"/>
      <w:ind w:left="360"/>
    </w:pPr>
  </w:style>
  <w:style w:type="character" w:customStyle="1" w:styleId="Textkrper-Einzug2Zchn">
    <w:name w:val="Textkörper-Einzug 2 Zchn"/>
    <w:basedOn w:val="Absatz-Standardschriftart"/>
    <w:rPr>
      <w:rFonts w:ascii="Calibri" w:hAnsi="Calibri" w:cs="Calibri"/>
    </w:rPr>
  </w:style>
  <w:style w:type="paragraph" w:styleId="Textkrper-Erstzeileneinzug">
    <w:name w:val="Body Text First Indent"/>
    <w:basedOn w:val="Textkrper"/>
    <w:pPr>
      <w:spacing w:after="0"/>
      <w:ind w:firstLine="360"/>
    </w:pPr>
  </w:style>
  <w:style w:type="character" w:customStyle="1" w:styleId="Textkrper-ErstzeileneinzugZchn">
    <w:name w:val="Textkörper-Erstzeileneinzug Zchn"/>
    <w:basedOn w:val="TextkrperZchn"/>
    <w:rPr>
      <w:rFonts w:ascii="Calibri" w:hAnsi="Calibri" w:cs="Calibri"/>
    </w:rPr>
  </w:style>
  <w:style w:type="paragraph" w:styleId="Textkrper-Erstzeileneinzug2">
    <w:name w:val="Body Text First Indent 2"/>
    <w:basedOn w:val="Textkrper-Zeileneinzug"/>
    <w:pPr>
      <w:spacing w:after="0"/>
      <w:ind w:firstLine="360"/>
    </w:pPr>
  </w:style>
  <w:style w:type="character" w:customStyle="1" w:styleId="Textkrper-Erstzeileneinzug2Zchn">
    <w:name w:val="Textkörper-Erstzeileneinzug 2 Zchn"/>
    <w:basedOn w:val="Textkrper-ZeileneinzugZchn"/>
    <w:rPr>
      <w:rFonts w:ascii="Calibri" w:hAnsi="Calibri" w:cs="Calibri"/>
    </w:rPr>
  </w:style>
  <w:style w:type="paragraph" w:styleId="Standardeinzug">
    <w:name w:val="Normal Indent"/>
    <w:basedOn w:val="Standard"/>
    <w:pPr>
      <w:ind w:left="720"/>
    </w:pPr>
  </w:style>
  <w:style w:type="paragraph" w:styleId="Fu-Endnotenberschrift">
    <w:name w:val="Note Heading"/>
    <w:basedOn w:val="Standard"/>
    <w:next w:val="Standard"/>
  </w:style>
  <w:style w:type="character" w:customStyle="1" w:styleId="Fu-EndnotenberschriftZchn">
    <w:name w:val="Fuß/-Endnotenüberschrift Zchn"/>
    <w:basedOn w:val="Absatz-Standardschriftart"/>
    <w:rPr>
      <w:rFonts w:ascii="Calibri" w:hAnsi="Calibri" w:cs="Calibri"/>
    </w:rPr>
  </w:style>
  <w:style w:type="paragraph" w:styleId="E-Mail-Signatur">
    <w:name w:val="E-mail Signature"/>
    <w:basedOn w:val="Standard"/>
  </w:style>
  <w:style w:type="character" w:customStyle="1" w:styleId="E-Mail-SignaturZchn">
    <w:name w:val="E-Mail-Signatur Zchn"/>
    <w:basedOn w:val="Absatz-Standardschriftart"/>
    <w:rPr>
      <w:rFonts w:ascii="Calibri" w:hAnsi="Calibri" w:cs="Calibri"/>
    </w:rPr>
  </w:style>
  <w:style w:type="paragraph" w:styleId="Anrede">
    <w:name w:val="Salutation"/>
    <w:basedOn w:val="Standard"/>
    <w:next w:val="Standard"/>
  </w:style>
  <w:style w:type="character" w:customStyle="1" w:styleId="AnredeZchn">
    <w:name w:val="Anrede Zchn"/>
    <w:basedOn w:val="Absatz-Standardschriftart"/>
    <w:rPr>
      <w:rFonts w:ascii="Calibri" w:hAnsi="Calibri" w:cs="Calibri"/>
    </w:rPr>
  </w:style>
  <w:style w:type="paragraph" w:styleId="Unterschrift">
    <w:name w:val="Signature"/>
    <w:basedOn w:val="Standard"/>
    <w:pPr>
      <w:ind w:left="4320"/>
    </w:pPr>
  </w:style>
  <w:style w:type="character" w:customStyle="1" w:styleId="UnterschriftZchn">
    <w:name w:val="Unterschrift Zchn"/>
    <w:basedOn w:val="Absatz-Standardschriftart"/>
    <w:rPr>
      <w:rFonts w:ascii="Calibri" w:hAnsi="Calibri" w:cs="Calibri"/>
    </w:rPr>
  </w:style>
  <w:style w:type="paragraph" w:styleId="Index1">
    <w:name w:val="index 1"/>
    <w:basedOn w:val="Standard"/>
    <w:next w:val="Standard"/>
    <w:autoRedefine/>
    <w:pPr>
      <w:ind w:left="220" w:hanging="220"/>
    </w:pPr>
  </w:style>
  <w:style w:type="paragraph" w:styleId="Index2">
    <w:name w:val="index 2"/>
    <w:basedOn w:val="Standard"/>
    <w:next w:val="Standard"/>
    <w:autoRedefine/>
    <w:pPr>
      <w:ind w:left="440" w:hanging="220"/>
    </w:pPr>
  </w:style>
  <w:style w:type="paragraph" w:styleId="Index3">
    <w:name w:val="index 3"/>
    <w:basedOn w:val="Standard"/>
    <w:next w:val="Standard"/>
    <w:autoRedefine/>
    <w:pPr>
      <w:ind w:left="660" w:hanging="220"/>
    </w:pPr>
  </w:style>
  <w:style w:type="paragraph" w:styleId="Index4">
    <w:name w:val="index 4"/>
    <w:basedOn w:val="Standard"/>
    <w:next w:val="Standard"/>
    <w:autoRedefine/>
    <w:pPr>
      <w:ind w:left="880" w:hanging="220"/>
    </w:pPr>
  </w:style>
  <w:style w:type="paragraph" w:styleId="Index5">
    <w:name w:val="index 5"/>
    <w:basedOn w:val="Standard"/>
    <w:next w:val="Standard"/>
    <w:autoRedefine/>
    <w:pPr>
      <w:ind w:left="1100" w:hanging="220"/>
    </w:pPr>
  </w:style>
  <w:style w:type="paragraph" w:styleId="Index6">
    <w:name w:val="index 6"/>
    <w:basedOn w:val="Standard"/>
    <w:next w:val="Standard"/>
    <w:autoRedefine/>
    <w:pPr>
      <w:ind w:left="1320" w:hanging="220"/>
    </w:pPr>
  </w:style>
  <w:style w:type="paragraph" w:styleId="Index7">
    <w:name w:val="index 7"/>
    <w:basedOn w:val="Standard"/>
    <w:next w:val="Standard"/>
    <w:autoRedefine/>
    <w:pPr>
      <w:ind w:left="1540" w:hanging="220"/>
    </w:pPr>
  </w:style>
  <w:style w:type="paragraph" w:styleId="Index8">
    <w:name w:val="index 8"/>
    <w:basedOn w:val="Standard"/>
    <w:next w:val="Standard"/>
    <w:autoRedefine/>
    <w:pPr>
      <w:ind w:left="1760" w:hanging="220"/>
    </w:pPr>
  </w:style>
  <w:style w:type="paragraph" w:styleId="Index9">
    <w:name w:val="index 9"/>
    <w:basedOn w:val="Standard"/>
    <w:next w:val="Standard"/>
    <w:autoRedefine/>
    <w:pPr>
      <w:ind w:left="1980" w:hanging="220"/>
    </w:pPr>
  </w:style>
  <w:style w:type="paragraph" w:styleId="Indexberschrift">
    <w:name w:val="index heading"/>
    <w:basedOn w:val="Standard"/>
    <w:next w:val="Index1"/>
    <w:rPr>
      <w:rFonts w:ascii="Calibri Light" w:eastAsia="SimSun" w:hAnsi="Calibri Light" w:cs="Calibri Light"/>
      <w:b/>
      <w:bCs/>
    </w:rPr>
  </w:style>
  <w:style w:type="paragraph" w:styleId="Gruformel">
    <w:name w:val="Closing"/>
    <w:basedOn w:val="Standard"/>
    <w:pPr>
      <w:ind w:left="4320"/>
    </w:pPr>
  </w:style>
  <w:style w:type="character" w:customStyle="1" w:styleId="GruformelZchn">
    <w:name w:val="Grußformel Zchn"/>
    <w:basedOn w:val="Absatz-Standardschriftart"/>
    <w:rPr>
      <w:rFonts w:ascii="Calibri" w:hAnsi="Calibri" w:cs="Calibri"/>
    </w:rPr>
  </w:style>
  <w:style w:type="character" w:styleId="Funotenzeichen">
    <w:name w:val="footnote reference"/>
    <w:basedOn w:val="Absatz-Standardschriftart"/>
    <w:rPr>
      <w:rFonts w:ascii="Calibri" w:hAnsi="Calibri" w:cs="Calibri"/>
      <w:position w:val="0"/>
      <w:vertAlign w:val="superscript"/>
    </w:rPr>
  </w:style>
  <w:style w:type="character" w:styleId="Zeilennummer">
    <w:name w:val="line number"/>
    <w:basedOn w:val="Absatz-Standardschriftart"/>
    <w:rPr>
      <w:rFonts w:ascii="Calibri" w:hAnsi="Calibri" w:cs="Calibri"/>
    </w:rPr>
  </w:style>
  <w:style w:type="character" w:styleId="Seitenzahl">
    <w:name w:val="page number"/>
    <w:basedOn w:val="Absatz-Standardschriftart"/>
    <w:rPr>
      <w:rFonts w:ascii="Calibri" w:hAnsi="Calibri" w:cs="Calibri"/>
    </w:rPr>
  </w:style>
  <w:style w:type="character" w:customStyle="1" w:styleId="ff2">
    <w:name w:val="ff2"/>
    <w:basedOn w:val="Absatz-Standardschriftart"/>
  </w:style>
  <w:style w:type="character" w:customStyle="1" w:styleId="fs18">
    <w:name w:val="fs18"/>
    <w:basedOn w:val="Absatz-Standardschriftart"/>
  </w:style>
  <w:style w:type="numbering" w:customStyle="1" w:styleId="111111">
    <w:name w:val="Outline List 2"/>
    <w:basedOn w:val="KeineListe"/>
    <w:pPr>
      <w:numPr>
        <w:numId w:val="1"/>
      </w:numPr>
    </w:pPr>
  </w:style>
  <w:style w:type="numbering" w:customStyle="1" w:styleId="1ai">
    <w:name w:val="Outline List 1"/>
    <w:basedOn w:val="KeineListe"/>
    <w:pPr>
      <w:numPr>
        <w:numId w:val="2"/>
      </w:numPr>
    </w:pPr>
  </w:style>
  <w:style w:type="numbering" w:customStyle="1" w:styleId="ArtikelAbschnitt">
    <w:name w:val="Outline List 3"/>
    <w:basedOn w:val="KeineListe"/>
    <w:pPr>
      <w:numPr>
        <w:numId w:val="3"/>
      </w:numPr>
    </w:pPr>
  </w:style>
  <w:style w:type="numbering" w:customStyle="1" w:styleId="LFO8">
    <w:name w:val="LFO8"/>
    <w:basedOn w:val="KeineListe"/>
    <w:pPr>
      <w:numPr>
        <w:numId w:val="4"/>
      </w:numPr>
    </w:pPr>
  </w:style>
  <w:style w:type="numbering" w:customStyle="1" w:styleId="LFO9">
    <w:name w:val="LFO9"/>
    <w:basedOn w:val="KeineListe"/>
    <w:pPr>
      <w:numPr>
        <w:numId w:val="5"/>
      </w:numPr>
    </w:pPr>
  </w:style>
  <w:style w:type="numbering" w:customStyle="1" w:styleId="LFO10">
    <w:name w:val="LFO10"/>
    <w:basedOn w:val="KeineListe"/>
    <w:pPr>
      <w:numPr>
        <w:numId w:val="6"/>
      </w:numPr>
    </w:pPr>
  </w:style>
  <w:style w:type="numbering" w:customStyle="1" w:styleId="LFO11">
    <w:name w:val="LFO11"/>
    <w:basedOn w:val="KeineListe"/>
    <w:pPr>
      <w:numPr>
        <w:numId w:val="7"/>
      </w:numPr>
    </w:pPr>
  </w:style>
  <w:style w:type="numbering" w:customStyle="1" w:styleId="LFO12">
    <w:name w:val="LFO12"/>
    <w:basedOn w:val="KeineListe"/>
    <w:pPr>
      <w:numPr>
        <w:numId w:val="8"/>
      </w:numPr>
    </w:pPr>
  </w:style>
  <w:style w:type="numbering" w:customStyle="1" w:styleId="LFO13">
    <w:name w:val="LFO13"/>
    <w:basedOn w:val="KeineListe"/>
    <w:pPr>
      <w:numPr>
        <w:numId w:val="9"/>
      </w:numPr>
    </w:pPr>
  </w:style>
  <w:style w:type="numbering" w:customStyle="1" w:styleId="LFO14">
    <w:name w:val="LFO14"/>
    <w:basedOn w:val="KeineListe"/>
    <w:pPr>
      <w:numPr>
        <w:numId w:val="10"/>
      </w:numPr>
    </w:pPr>
  </w:style>
  <w:style w:type="numbering" w:customStyle="1" w:styleId="LFO15">
    <w:name w:val="LFO15"/>
    <w:basedOn w:val="KeineListe"/>
    <w:pPr>
      <w:numPr>
        <w:numId w:val="11"/>
      </w:numPr>
    </w:pPr>
  </w:style>
  <w:style w:type="numbering" w:customStyle="1" w:styleId="LFO16">
    <w:name w:val="LFO16"/>
    <w:basedOn w:val="KeineListe"/>
    <w:pPr>
      <w:numPr>
        <w:numId w:val="12"/>
      </w:numPr>
    </w:pPr>
  </w:style>
  <w:style w:type="numbering" w:customStyle="1" w:styleId="LFO17">
    <w:name w:val="LFO17"/>
    <w:basedOn w:val="KeineListe"/>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_rels/settings.xml.rels><?xml version="1.0" encoding="UTF-8" standalone="yes"?>
<Relationships xmlns="http://schemas.openxmlformats.org/package/2006/relationships"><Relationship Id="rId1" Type="http://schemas.openxmlformats.org/officeDocument/2006/relationships/attachedTemplate" Target="%7b59FEDE8D-CE1E-4E84-B563-7990611E0732%7dtf02786999_win3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%7b59FEDE8D-CE1E-4E84-B563-7990611E0732%7dtf02786999_win32</Template>
  <TotalTime>0</TotalTime>
  <Pages>4</Pages>
  <Words>541</Words>
  <Characters>3414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Ebeling</dc:creator>
  <dc:description/>
  <cp:lastModifiedBy>Frank Ebeling</cp:lastModifiedBy>
  <cp:revision>2</cp:revision>
  <dcterms:created xsi:type="dcterms:W3CDTF">2024-06-24T12:37:00Z</dcterms:created>
  <dcterms:modified xsi:type="dcterms:W3CDTF">2024-06-24T12:37:00Z</dcterms:modified>
</cp:coreProperties>
</file>